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B0B57" w14:textId="671B0A20" w:rsidR="002211D4" w:rsidRPr="009E7ECE" w:rsidRDefault="00166D1B" w:rsidP="009E7ECE">
      <w:pPr>
        <w:pStyle w:val="Ttulo1"/>
        <w:spacing w:before="183"/>
        <w:ind w:right="9"/>
        <w:rPr>
          <w:b w:val="0"/>
          <w:sz w:val="22"/>
          <w:szCs w:val="22"/>
        </w:rPr>
      </w:pPr>
      <w:r w:rsidRPr="009E7ECE">
        <w:rPr>
          <w:sz w:val="22"/>
          <w:szCs w:val="22"/>
        </w:rPr>
        <w:t>ANEXO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pacing w:val="-5"/>
          <w:sz w:val="22"/>
          <w:szCs w:val="22"/>
        </w:rPr>
        <w:t>I</w:t>
      </w:r>
      <w:r w:rsidR="009E7ECE" w:rsidRPr="009E7ECE">
        <w:rPr>
          <w:spacing w:val="-5"/>
          <w:sz w:val="22"/>
          <w:szCs w:val="22"/>
        </w:rPr>
        <w:t xml:space="preserve">.G - </w:t>
      </w:r>
      <w:r w:rsidRPr="009E7ECE">
        <w:rPr>
          <w:sz w:val="22"/>
          <w:szCs w:val="22"/>
        </w:rPr>
        <w:t>TERMO</w:t>
      </w:r>
      <w:r w:rsidRPr="009E7ECE">
        <w:rPr>
          <w:spacing w:val="-6"/>
          <w:sz w:val="22"/>
          <w:szCs w:val="22"/>
        </w:rPr>
        <w:t xml:space="preserve"> </w:t>
      </w:r>
      <w:r w:rsidRPr="009E7ECE">
        <w:rPr>
          <w:sz w:val="22"/>
          <w:szCs w:val="22"/>
        </w:rPr>
        <w:t>DE CIÊNCIA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>DE</w:t>
      </w:r>
      <w:r w:rsidRPr="009E7ECE">
        <w:rPr>
          <w:spacing w:val="1"/>
          <w:sz w:val="22"/>
          <w:szCs w:val="22"/>
        </w:rPr>
        <w:t xml:space="preserve"> </w:t>
      </w:r>
      <w:r w:rsidRPr="009E7ECE">
        <w:rPr>
          <w:sz w:val="22"/>
          <w:szCs w:val="22"/>
        </w:rPr>
        <w:t>OBRIGAÇÕES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>E ATRIBUIÇÕES</w:t>
      </w:r>
      <w:r w:rsidRPr="009E7ECE">
        <w:rPr>
          <w:spacing w:val="3"/>
          <w:sz w:val="22"/>
          <w:szCs w:val="22"/>
        </w:rPr>
        <w:t xml:space="preserve"> </w:t>
      </w:r>
      <w:r w:rsidRPr="009E7ECE">
        <w:rPr>
          <w:spacing w:val="-10"/>
          <w:sz w:val="22"/>
          <w:szCs w:val="22"/>
        </w:rPr>
        <w:t>–</w:t>
      </w:r>
      <w:r w:rsidR="009E7ECE" w:rsidRPr="009E7ECE">
        <w:rPr>
          <w:spacing w:val="-10"/>
          <w:sz w:val="22"/>
          <w:szCs w:val="22"/>
        </w:rPr>
        <w:t xml:space="preserve"> </w:t>
      </w:r>
      <w:r w:rsidR="005B0B21">
        <w:rPr>
          <w:spacing w:val="-10"/>
          <w:sz w:val="22"/>
          <w:szCs w:val="22"/>
        </w:rPr>
        <w:t>VIGILANTE</w:t>
      </w:r>
    </w:p>
    <w:p w14:paraId="004B0B58" w14:textId="3D81720D" w:rsidR="002211D4" w:rsidRPr="009E7ECE" w:rsidRDefault="00166D1B">
      <w:pPr>
        <w:pStyle w:val="Corpodetexto"/>
        <w:tabs>
          <w:tab w:val="left" w:pos="6738"/>
        </w:tabs>
        <w:spacing w:before="289" w:line="237" w:lineRule="auto"/>
        <w:ind w:left="401" w:right="117" w:firstLine="708"/>
        <w:jc w:val="both"/>
        <w:rPr>
          <w:sz w:val="22"/>
          <w:szCs w:val="22"/>
        </w:rPr>
      </w:pPr>
      <w:r w:rsidRPr="009E7ECE">
        <w:rPr>
          <w:sz w:val="22"/>
          <w:szCs w:val="22"/>
        </w:rPr>
        <w:t>Eu,</w:t>
      </w:r>
      <w:r w:rsidRPr="009E7ECE">
        <w:rPr>
          <w:spacing w:val="102"/>
          <w:sz w:val="22"/>
          <w:szCs w:val="22"/>
        </w:rPr>
        <w:t xml:space="preserve"> </w:t>
      </w:r>
      <w:r w:rsidR="00BB5BE5" w:rsidRPr="009E7ECE">
        <w:rPr>
          <w:color w:val="FF0000"/>
          <w:sz w:val="22"/>
          <w:szCs w:val="22"/>
          <w:u w:val="single"/>
        </w:rPr>
        <w:t>(NOME DO FUNCIONÁRIO)</w:t>
      </w:r>
      <w:r w:rsidRPr="009E7ECE">
        <w:rPr>
          <w:sz w:val="22"/>
          <w:szCs w:val="22"/>
        </w:rPr>
        <w:t>, funcionário(a) da empresa</w:t>
      </w:r>
      <w:r w:rsidRPr="009E7ECE">
        <w:rPr>
          <w:spacing w:val="-2"/>
          <w:sz w:val="22"/>
          <w:szCs w:val="22"/>
        </w:rPr>
        <w:t xml:space="preserve"> </w:t>
      </w:r>
      <w:r w:rsidR="00BB5BE5" w:rsidRPr="009E7ECE">
        <w:rPr>
          <w:color w:val="FF0000"/>
          <w:sz w:val="22"/>
          <w:szCs w:val="22"/>
        </w:rPr>
        <w:t>(NOME DA EMPRESA)</w:t>
      </w:r>
      <w:r w:rsidRPr="009E7ECE">
        <w:rPr>
          <w:sz w:val="22"/>
          <w:szCs w:val="22"/>
        </w:rPr>
        <w:t>,</w:t>
      </w:r>
      <w:r w:rsidRPr="009E7ECE">
        <w:rPr>
          <w:spacing w:val="-4"/>
          <w:sz w:val="22"/>
          <w:szCs w:val="22"/>
        </w:rPr>
        <w:t xml:space="preserve"> </w:t>
      </w:r>
      <w:r w:rsidRPr="009E7ECE">
        <w:rPr>
          <w:sz w:val="22"/>
          <w:szCs w:val="22"/>
        </w:rPr>
        <w:t>declaro estar ciente das normas gerais a seguir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relacionadas,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e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ainda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as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atribuições específicas do serviço contratado:</w:t>
      </w:r>
    </w:p>
    <w:p w14:paraId="004B0B6B" w14:textId="332CF6E7" w:rsidR="002211D4" w:rsidRPr="009E7ECE" w:rsidRDefault="002211D4">
      <w:pPr>
        <w:pStyle w:val="Corpodetexto"/>
        <w:spacing w:before="116"/>
        <w:rPr>
          <w:sz w:val="22"/>
          <w:szCs w:val="22"/>
        </w:rPr>
      </w:pPr>
    </w:p>
    <w:p w14:paraId="004B0B6C" w14:textId="77777777" w:rsidR="002211D4" w:rsidRPr="009E7ECE" w:rsidRDefault="00166D1B" w:rsidP="009E7ECE">
      <w:pPr>
        <w:pStyle w:val="Ttulo2"/>
        <w:rPr>
          <w:sz w:val="22"/>
          <w:szCs w:val="22"/>
          <w:u w:val="none"/>
        </w:rPr>
      </w:pPr>
      <w:r w:rsidRPr="009E7ECE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004B0C02" wp14:editId="004B0C03">
                <wp:simplePos x="0" y="0"/>
                <wp:positionH relativeFrom="page">
                  <wp:posOffset>1078991</wp:posOffset>
                </wp:positionH>
                <wp:positionV relativeFrom="paragraph">
                  <wp:posOffset>161864</wp:posOffset>
                </wp:positionV>
                <wp:extent cx="48895" cy="17145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95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95" h="17145">
                              <a:moveTo>
                                <a:pt x="48768" y="16763"/>
                              </a:moveTo>
                              <a:lnTo>
                                <a:pt x="0" y="16763"/>
                              </a:lnTo>
                              <a:lnTo>
                                <a:pt x="0" y="0"/>
                              </a:lnTo>
                              <a:lnTo>
                                <a:pt x="48768" y="0"/>
                              </a:lnTo>
                              <a:lnTo>
                                <a:pt x="48768" y="167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74B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4B4BF" id="Graphic 14" o:spid="_x0000_s1026" style="position:absolute;margin-left:84.95pt;margin-top:12.75pt;width:3.85pt;height:1.3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bNcJgIAALsEAAAOAAAAZHJzL2Uyb0RvYy54bWysVMFu2zAMvQ/YPwi6L06yNMmMOMXWoMOA&#10;oi3QDDsrshwbk0VNVGL370fJURJ0l2HYRaLMJ+rxkfTqtm81OyqHDZiCT0ZjzpSRUDZmX/Dv2/sP&#10;S87QC1MKDUYV/FUhv12/f7fqbK6mUIMulWMUxGDe2YLX3ts8y1DWqhU4AqsMOStwrfB0dPusdKKj&#10;6K3OpuPxPOvAldaBVIj0dTM4+TrGryol/VNVofJMF5y4+bi6uO7Cmq1XIt87YetGnmiIf2DRisbQ&#10;o+dQG+EFO7jmj1BtIx0gVH4koc2gqhqpYg6UzWT8JpuXWlgVcyFx0J5lwv8XVj4eX+yzC9TRPoD8&#10;iaRI1lnMz55wwBOmr1wbsESc9VHF17OKqvdM0sfZcvnphjNJnsliMrsJGmciT1flAf1XBTGMOD6g&#10;H0pQJkvUyZK9SaajQoYS6lhCzxmV0HFGJdwNJbTCh3uBWzBZd+ZRJxrB18JRbSGifEhgtlzMqUMD&#10;1fli/vFE9YLS5hpNDfQGmfxptzHqgIvNRYknX9oHzOXlv8VdM0yxpAZUg74h7Sj0WQp6+1psBN2U&#10;943WIX10+92dduwoSNXpZjH7kup0BYt9MJQ+NMEOytdnxzqaloLjr4NwijP9zVA7htFKhkvGLhnO&#10;6zuIAxiVd+i3/Q/hLLNkFtxT5zxCanaRp64g/gEwYMNNA58PHqomtEzkNjA6HWhCYv6naQ4jeH2O&#10;qMs/Z/0bAAD//wMAUEsDBBQABgAIAAAAIQCYHj8q3wAAAAkBAAAPAAAAZHJzL2Rvd25yZXYueG1s&#10;TI/BTsMwDIbvSLxDZCRuLKWoXVeaTgzBASFNYiDGMW3StKJxqiTbytvjneD4259+f67Wsx3ZUfsw&#10;OBRwu0iAaWydGtAI+Hh/vimAhShRydGhFvCjA6zry4tKlsqd8E0fd9EwKsFQSgF9jFPJeWh7bWVY&#10;uEkj7TrnrYwUveHKyxOV25GnSZJzKwekC72c9GOv2+/dwQooNl1jus3X58u0vcvMk9+n9nUvxPXV&#10;/HAPLOo5/sFw1id1qMmpcQdUgY2U89WKUAFplgE7A8tlDqyhQZECryv+/4P6FwAA//8DAFBLAQIt&#10;ABQABgAIAAAAIQC2gziS/gAAAOEBAAATAAAAAAAAAAAAAAAAAAAAAABbQ29udGVudF9UeXBlc10u&#10;eG1sUEsBAi0AFAAGAAgAAAAhADj9If/WAAAAlAEAAAsAAAAAAAAAAAAAAAAALwEAAF9yZWxzLy5y&#10;ZWxzUEsBAi0AFAAGAAgAAAAhAHHRs1wmAgAAuwQAAA4AAAAAAAAAAAAAAAAALgIAAGRycy9lMm9E&#10;b2MueG1sUEsBAi0AFAAGAAgAAAAhAJgePyrfAAAACQEAAA8AAAAAAAAAAAAAAAAAgAQAAGRycy9k&#10;b3ducmV2LnhtbFBLBQYAAAAABAAEAPMAAACMBQAAAAA=&#10;" path="m48768,16763l,16763,,,48768,r,16763xe" fillcolor="#2d74b5" stroked="f">
                <v:path arrowok="t"/>
                <w10:wrap anchorx="page"/>
              </v:shape>
            </w:pict>
          </mc:Fallback>
        </mc:AlternateContent>
      </w:r>
      <w:r w:rsidRPr="009E7ECE">
        <w:rPr>
          <w:sz w:val="22"/>
          <w:szCs w:val="22"/>
        </w:rPr>
        <w:t>Horário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>da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prestação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 xml:space="preserve">dos </w:t>
      </w:r>
      <w:r w:rsidRPr="009E7ECE">
        <w:rPr>
          <w:spacing w:val="-2"/>
          <w:sz w:val="22"/>
          <w:szCs w:val="22"/>
        </w:rPr>
        <w:t>serviços:</w:t>
      </w:r>
    </w:p>
    <w:p w14:paraId="5A5E91ED" w14:textId="3508A73A" w:rsidR="00AA53E6" w:rsidRPr="00AA53E6" w:rsidRDefault="00AA53E6" w:rsidP="00C5217A">
      <w:pPr>
        <w:pStyle w:val="Corpodetexto"/>
        <w:numPr>
          <w:ilvl w:val="0"/>
          <w:numId w:val="7"/>
        </w:numPr>
        <w:spacing w:before="114"/>
        <w:ind w:right="234"/>
        <w:jc w:val="both"/>
        <w:rPr>
          <w:sz w:val="22"/>
          <w:szCs w:val="22"/>
        </w:rPr>
      </w:pPr>
      <w:r>
        <w:t xml:space="preserve">Os serviços de vigilância </w:t>
      </w:r>
      <w:r w:rsidR="00877B8E">
        <w:t>armada</w:t>
      </w:r>
      <w:r>
        <w:t xml:space="preserve"> 12x36 serão executados de segunda a domingo, em escala de 12 horas de trabalho por 36 de descanso, com o devido intervalo mínimo de </w:t>
      </w:r>
      <w:r w:rsidR="007251C0">
        <w:t>30</w:t>
      </w:r>
      <w:r>
        <w:t xml:space="preserve"> (</w:t>
      </w:r>
      <w:r w:rsidR="007251C0">
        <w:t>trinta</w:t>
      </w:r>
      <w:r>
        <w:t xml:space="preserve">) </w:t>
      </w:r>
      <w:r w:rsidR="007251C0">
        <w:t>minutos</w:t>
      </w:r>
      <w:r>
        <w:t xml:space="preserve"> para alimentação, diurno e noturno, com a troca de turno realizada às 7h e 19h,  bem como em observância às normas trabalhistas, Convenção Coletiva de Trabalho da categoria e regras previstas no termo de referência.</w:t>
      </w:r>
    </w:p>
    <w:p w14:paraId="004B0B6F" w14:textId="2B5BD34F" w:rsidR="002211D4" w:rsidRDefault="00166D1B" w:rsidP="00C5217A">
      <w:pPr>
        <w:pStyle w:val="Corpodetexto"/>
        <w:numPr>
          <w:ilvl w:val="0"/>
          <w:numId w:val="7"/>
        </w:numPr>
        <w:spacing w:before="114"/>
        <w:ind w:right="234"/>
        <w:jc w:val="both"/>
        <w:rPr>
          <w:sz w:val="22"/>
          <w:szCs w:val="22"/>
        </w:rPr>
      </w:pPr>
      <w:r w:rsidRPr="009E7ECE">
        <w:rPr>
          <w:sz w:val="22"/>
          <w:szCs w:val="22"/>
        </w:rPr>
        <w:t>Os horários de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prestação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dos serviços podem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ser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alterados</w:t>
      </w:r>
      <w:r w:rsidRPr="009E7ECE">
        <w:rPr>
          <w:spacing w:val="-3"/>
          <w:sz w:val="22"/>
          <w:szCs w:val="22"/>
        </w:rPr>
        <w:t xml:space="preserve"> </w:t>
      </w:r>
      <w:r w:rsidRPr="009E7ECE">
        <w:rPr>
          <w:sz w:val="22"/>
          <w:szCs w:val="22"/>
        </w:rPr>
        <w:t>a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depender da necessidade da Administração, observada a legislação e normas trabalhistas que regem o assunto.</w:t>
      </w:r>
    </w:p>
    <w:p w14:paraId="004B0B70" w14:textId="74D88E97" w:rsidR="002211D4" w:rsidRDefault="00166D1B" w:rsidP="00E71BB9">
      <w:pPr>
        <w:pStyle w:val="Corpodetexto"/>
        <w:numPr>
          <w:ilvl w:val="0"/>
          <w:numId w:val="7"/>
        </w:numPr>
        <w:spacing w:before="114"/>
        <w:ind w:right="234"/>
        <w:jc w:val="both"/>
        <w:rPr>
          <w:sz w:val="22"/>
          <w:szCs w:val="22"/>
        </w:rPr>
      </w:pPr>
      <w:r w:rsidRPr="00E71BB9">
        <w:rPr>
          <w:sz w:val="22"/>
          <w:szCs w:val="22"/>
        </w:rPr>
        <w:t xml:space="preserve">É </w:t>
      </w:r>
      <w:r w:rsidR="00E71BB9" w:rsidRPr="00E71BB9">
        <w:rPr>
          <w:sz w:val="22"/>
          <w:szCs w:val="22"/>
        </w:rPr>
        <w:t>EXPRESSAMENTE PROIBIDA</w:t>
      </w:r>
      <w:r w:rsidRPr="00E71BB9">
        <w:rPr>
          <w:sz w:val="22"/>
          <w:szCs w:val="22"/>
        </w:rPr>
        <w:t xml:space="preserve"> a realização de horas extraordinárias de serviço.</w:t>
      </w:r>
    </w:p>
    <w:p w14:paraId="687E61EA" w14:textId="77777777" w:rsidR="004847F4" w:rsidRDefault="004847F4" w:rsidP="00B1270B">
      <w:pPr>
        <w:pStyle w:val="Corpodetexto"/>
        <w:spacing w:before="114"/>
        <w:ind w:left="360" w:right="234"/>
        <w:jc w:val="both"/>
        <w:rPr>
          <w:sz w:val="22"/>
          <w:szCs w:val="22"/>
        </w:rPr>
      </w:pPr>
    </w:p>
    <w:p w14:paraId="6FF03301" w14:textId="5069C80C" w:rsidR="00B1270B" w:rsidRPr="009E7ECE" w:rsidRDefault="00B1270B" w:rsidP="00B1270B">
      <w:pPr>
        <w:pStyle w:val="Ttulo2"/>
        <w:rPr>
          <w:sz w:val="22"/>
          <w:szCs w:val="22"/>
          <w:u w:val="none"/>
        </w:rPr>
      </w:pPr>
      <w:r w:rsidRPr="009E7ECE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CE1B20F" wp14:editId="2978DDAA">
                <wp:simplePos x="0" y="0"/>
                <wp:positionH relativeFrom="page">
                  <wp:posOffset>1078991</wp:posOffset>
                </wp:positionH>
                <wp:positionV relativeFrom="paragraph">
                  <wp:posOffset>161864</wp:posOffset>
                </wp:positionV>
                <wp:extent cx="48895" cy="17145"/>
                <wp:effectExtent l="0" t="0" r="0" b="0"/>
                <wp:wrapNone/>
                <wp:docPr id="1316933576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95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95" h="17145">
                              <a:moveTo>
                                <a:pt x="48768" y="16763"/>
                              </a:moveTo>
                              <a:lnTo>
                                <a:pt x="0" y="16763"/>
                              </a:lnTo>
                              <a:lnTo>
                                <a:pt x="0" y="0"/>
                              </a:lnTo>
                              <a:lnTo>
                                <a:pt x="48768" y="0"/>
                              </a:lnTo>
                              <a:lnTo>
                                <a:pt x="48768" y="167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74B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85F19" id="Graphic 14" o:spid="_x0000_s1026" style="position:absolute;margin-left:84.95pt;margin-top:12.75pt;width:3.85pt;height:1.3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bNcJgIAALsEAAAOAAAAZHJzL2Uyb0RvYy54bWysVMFu2zAMvQ/YPwi6L06yNMmMOMXWoMOA&#10;oi3QDDsrshwbk0VNVGL370fJURJ0l2HYRaLMJ+rxkfTqtm81OyqHDZiCT0ZjzpSRUDZmX/Dv2/sP&#10;S87QC1MKDUYV/FUhv12/f7fqbK6mUIMulWMUxGDe2YLX3ts8y1DWqhU4AqsMOStwrfB0dPusdKKj&#10;6K3OpuPxPOvAldaBVIj0dTM4+TrGryol/VNVofJMF5y4+bi6uO7Cmq1XIt87YetGnmiIf2DRisbQ&#10;o+dQG+EFO7jmj1BtIx0gVH4koc2gqhqpYg6UzWT8JpuXWlgVcyFx0J5lwv8XVj4eX+yzC9TRPoD8&#10;iaRI1lnMz55wwBOmr1wbsESc9VHF17OKqvdM0sfZcvnphjNJnsliMrsJGmciT1flAf1XBTGMOD6g&#10;H0pQJkvUyZK9SaajQoYS6lhCzxmV0HFGJdwNJbTCh3uBWzBZd+ZRJxrB18JRbSGifEhgtlzMqUMD&#10;1fli/vFE9YLS5hpNDfQGmfxptzHqgIvNRYknX9oHzOXlv8VdM0yxpAZUg74h7Sj0WQp6+1psBN2U&#10;943WIX10+92dduwoSNXpZjH7kup0BYt9MJQ+NMEOytdnxzqaloLjr4NwijP9zVA7htFKhkvGLhnO&#10;6zuIAxiVd+i3/Q/hLLNkFtxT5zxCanaRp64g/gEwYMNNA58PHqomtEzkNjA6HWhCYv6naQ4jeH2O&#10;qMs/Z/0bAAD//wMAUEsDBBQABgAIAAAAIQCYHj8q3wAAAAkBAAAPAAAAZHJzL2Rvd25yZXYueG1s&#10;TI/BTsMwDIbvSLxDZCRuLKWoXVeaTgzBASFNYiDGMW3StKJxqiTbytvjneD4259+f67Wsx3ZUfsw&#10;OBRwu0iAaWydGtAI+Hh/vimAhShRydGhFvCjA6zry4tKlsqd8E0fd9EwKsFQSgF9jFPJeWh7bWVY&#10;uEkj7TrnrYwUveHKyxOV25GnSZJzKwekC72c9GOv2+/dwQooNl1jus3X58u0vcvMk9+n9nUvxPXV&#10;/HAPLOo5/sFw1id1qMmpcQdUgY2U89WKUAFplgE7A8tlDqyhQZECryv+/4P6FwAA//8DAFBLAQIt&#10;ABQABgAIAAAAIQC2gziS/gAAAOEBAAATAAAAAAAAAAAAAAAAAAAAAABbQ29udGVudF9UeXBlc10u&#10;eG1sUEsBAi0AFAAGAAgAAAAhADj9If/WAAAAlAEAAAsAAAAAAAAAAAAAAAAALwEAAF9yZWxzLy5y&#10;ZWxzUEsBAi0AFAAGAAgAAAAhAHHRs1wmAgAAuwQAAA4AAAAAAAAAAAAAAAAALgIAAGRycy9lMm9E&#10;b2MueG1sUEsBAi0AFAAGAAgAAAAhAJgePyrfAAAACQEAAA8AAAAAAAAAAAAAAAAAgAQAAGRycy9k&#10;b3ducmV2LnhtbFBLBQYAAAAABAAEAPMAAACMBQAAAAA=&#10;" path="m48768,16763l,16763,,,48768,r,16763xe" fillcolor="#2d74b5" stroked="f">
                <v:path arrowok="t"/>
                <w10:wrap anchorx="page"/>
              </v:shape>
            </w:pict>
          </mc:Fallback>
        </mc:AlternateContent>
      </w:r>
      <w:r>
        <w:rPr>
          <w:sz w:val="22"/>
          <w:szCs w:val="22"/>
        </w:rPr>
        <w:t>Ausências</w:t>
      </w:r>
      <w:r w:rsidRPr="009E7ECE">
        <w:rPr>
          <w:spacing w:val="-2"/>
          <w:sz w:val="22"/>
          <w:szCs w:val="22"/>
        </w:rPr>
        <w:t>:</w:t>
      </w:r>
    </w:p>
    <w:p w14:paraId="080982EB" w14:textId="77777777" w:rsidR="00B1270B" w:rsidRPr="00E71BB9" w:rsidRDefault="00B1270B" w:rsidP="00B1270B">
      <w:pPr>
        <w:pStyle w:val="Corpodetexto"/>
        <w:spacing w:before="114"/>
        <w:ind w:left="360" w:right="234"/>
        <w:jc w:val="both"/>
        <w:rPr>
          <w:sz w:val="22"/>
          <w:szCs w:val="22"/>
        </w:rPr>
      </w:pPr>
    </w:p>
    <w:p w14:paraId="004B0B71" w14:textId="7B863C18" w:rsidR="002211D4" w:rsidRDefault="00FB6B2F" w:rsidP="00FB6B2F">
      <w:pPr>
        <w:pStyle w:val="Corpodetexto"/>
        <w:numPr>
          <w:ilvl w:val="0"/>
          <w:numId w:val="8"/>
        </w:numPr>
        <w:spacing w:before="45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Pr="00FB6B2F">
        <w:rPr>
          <w:sz w:val="22"/>
          <w:szCs w:val="22"/>
        </w:rPr>
        <w:t>m caso de</w:t>
      </w:r>
      <w:r w:rsidR="009C019B">
        <w:rPr>
          <w:sz w:val="22"/>
          <w:szCs w:val="22"/>
        </w:rPr>
        <w:t xml:space="preserve"> </w:t>
      </w:r>
      <w:r w:rsidRPr="00FB6B2F">
        <w:rPr>
          <w:sz w:val="22"/>
          <w:szCs w:val="22"/>
        </w:rPr>
        <w:t xml:space="preserve">falta,  ausência  no  local  de  trabalho,  atrasos  ou  licenças,  </w:t>
      </w:r>
      <w:r>
        <w:rPr>
          <w:sz w:val="22"/>
          <w:szCs w:val="22"/>
        </w:rPr>
        <w:t>é dever do profissional</w:t>
      </w:r>
      <w:r w:rsidRPr="00FB6B2F">
        <w:rPr>
          <w:sz w:val="22"/>
          <w:szCs w:val="22"/>
        </w:rPr>
        <w:t xml:space="preserve">  informar</w:t>
      </w:r>
      <w:r>
        <w:rPr>
          <w:sz w:val="22"/>
          <w:szCs w:val="22"/>
        </w:rPr>
        <w:t xml:space="preserve"> </w:t>
      </w:r>
      <w:r w:rsidRPr="00FB6B2F">
        <w:rPr>
          <w:sz w:val="22"/>
          <w:szCs w:val="22"/>
        </w:rPr>
        <w:t>primeiramente à Contratada através de seu preposto e supervisor, que se incumbirá de</w:t>
      </w:r>
      <w:r>
        <w:rPr>
          <w:sz w:val="22"/>
          <w:szCs w:val="22"/>
        </w:rPr>
        <w:t xml:space="preserve"> </w:t>
      </w:r>
      <w:r w:rsidRPr="00FB6B2F">
        <w:rPr>
          <w:sz w:val="22"/>
          <w:szCs w:val="22"/>
        </w:rPr>
        <w:t>comunicar o fiscal ou substituto do contrato, e providenciar a substituição</w:t>
      </w:r>
      <w:r w:rsidR="002E4CCC">
        <w:rPr>
          <w:sz w:val="22"/>
          <w:szCs w:val="22"/>
        </w:rPr>
        <w:t>, caso necessária</w:t>
      </w:r>
      <w:r w:rsidRPr="00FB6B2F">
        <w:rPr>
          <w:sz w:val="22"/>
          <w:szCs w:val="22"/>
        </w:rPr>
        <w:t>;</w:t>
      </w:r>
    </w:p>
    <w:p w14:paraId="132C90E3" w14:textId="4AB84FE8" w:rsidR="009C019B" w:rsidRDefault="009C019B" w:rsidP="00FB6B2F">
      <w:pPr>
        <w:pStyle w:val="Corpodetexto"/>
        <w:numPr>
          <w:ilvl w:val="0"/>
          <w:numId w:val="8"/>
        </w:numPr>
        <w:spacing w:before="45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9C019B">
        <w:rPr>
          <w:sz w:val="22"/>
          <w:szCs w:val="22"/>
        </w:rPr>
        <w:t>or ocasião de licença</w:t>
      </w:r>
      <w:r w:rsidR="002E4CCC">
        <w:rPr>
          <w:sz w:val="22"/>
          <w:szCs w:val="22"/>
        </w:rPr>
        <w:t xml:space="preserve"> ou atestado</w:t>
      </w:r>
      <w:r>
        <w:rPr>
          <w:sz w:val="22"/>
          <w:szCs w:val="22"/>
        </w:rPr>
        <w:t xml:space="preserve"> </w:t>
      </w:r>
      <w:r w:rsidRPr="009C019B">
        <w:rPr>
          <w:sz w:val="22"/>
          <w:szCs w:val="22"/>
        </w:rPr>
        <w:t>médic</w:t>
      </w:r>
      <w:r w:rsidR="002E4CCC">
        <w:rPr>
          <w:sz w:val="22"/>
          <w:szCs w:val="22"/>
        </w:rPr>
        <w:t>o</w:t>
      </w:r>
      <w:r>
        <w:rPr>
          <w:sz w:val="22"/>
          <w:szCs w:val="22"/>
        </w:rPr>
        <w:t>,</w:t>
      </w:r>
      <w:r w:rsidRPr="009C019B">
        <w:rPr>
          <w:sz w:val="22"/>
          <w:szCs w:val="22"/>
        </w:rPr>
        <w:t xml:space="preserve"> o atestado original deverá ser entregue diretamente </w:t>
      </w:r>
      <w:r w:rsidR="00667080">
        <w:rPr>
          <w:sz w:val="22"/>
          <w:szCs w:val="22"/>
        </w:rPr>
        <w:t>à</w:t>
      </w:r>
      <w:r w:rsidRPr="009C019B">
        <w:rPr>
          <w:sz w:val="22"/>
          <w:szCs w:val="22"/>
        </w:rPr>
        <w:t xml:space="preserve"> empresa</w:t>
      </w:r>
      <w:r w:rsidR="00F34131">
        <w:rPr>
          <w:sz w:val="22"/>
          <w:szCs w:val="22"/>
        </w:rPr>
        <w:t xml:space="preserve"> </w:t>
      </w:r>
      <w:r w:rsidR="00667080">
        <w:rPr>
          <w:sz w:val="22"/>
          <w:szCs w:val="22"/>
        </w:rPr>
        <w:t>no dia útil</w:t>
      </w:r>
      <w:r w:rsidR="008F4265">
        <w:rPr>
          <w:sz w:val="22"/>
          <w:szCs w:val="22"/>
        </w:rPr>
        <w:t xml:space="preserve"> posterior ao afastamento, ou </w:t>
      </w:r>
      <w:r w:rsidR="00F34131">
        <w:rPr>
          <w:sz w:val="22"/>
          <w:szCs w:val="22"/>
        </w:rPr>
        <w:t>no prazo definido na CCT da categoria</w:t>
      </w:r>
      <w:r w:rsidRPr="009C019B">
        <w:rPr>
          <w:sz w:val="22"/>
          <w:szCs w:val="22"/>
        </w:rPr>
        <w:t>, devendo esta</w:t>
      </w:r>
      <w:r w:rsidR="00F34131">
        <w:rPr>
          <w:sz w:val="22"/>
          <w:szCs w:val="22"/>
        </w:rPr>
        <w:t xml:space="preserve"> </w:t>
      </w:r>
      <w:r w:rsidRPr="009C019B">
        <w:rPr>
          <w:sz w:val="22"/>
          <w:szCs w:val="22"/>
        </w:rPr>
        <w:t>responsabilizar-se  pela  entrega  da  cópia  para  a  Contratante  juntamente  aos</w:t>
      </w:r>
      <w:r w:rsidR="00F34131">
        <w:rPr>
          <w:sz w:val="22"/>
          <w:szCs w:val="22"/>
        </w:rPr>
        <w:t xml:space="preserve"> </w:t>
      </w:r>
      <w:r w:rsidRPr="009C019B">
        <w:rPr>
          <w:sz w:val="22"/>
          <w:szCs w:val="22"/>
        </w:rPr>
        <w:t>documentos de medição</w:t>
      </w:r>
      <w:r w:rsidR="00F34131">
        <w:rPr>
          <w:sz w:val="22"/>
          <w:szCs w:val="22"/>
        </w:rPr>
        <w:t>;</w:t>
      </w:r>
    </w:p>
    <w:p w14:paraId="66039A63" w14:textId="77777777" w:rsidR="00F34131" w:rsidRDefault="00F34131" w:rsidP="00F34131">
      <w:pPr>
        <w:pStyle w:val="Corpodetexto"/>
        <w:spacing w:before="45"/>
        <w:ind w:left="720"/>
        <w:jc w:val="both"/>
        <w:rPr>
          <w:sz w:val="22"/>
          <w:szCs w:val="22"/>
        </w:rPr>
      </w:pPr>
    </w:p>
    <w:p w14:paraId="3844274D" w14:textId="77777777" w:rsidR="00F34131" w:rsidRPr="009E7ECE" w:rsidRDefault="00F34131" w:rsidP="00F34131">
      <w:pPr>
        <w:pStyle w:val="Corpodetexto"/>
        <w:spacing w:before="45"/>
        <w:ind w:left="720"/>
        <w:jc w:val="both"/>
        <w:rPr>
          <w:sz w:val="22"/>
          <w:szCs w:val="22"/>
        </w:rPr>
      </w:pPr>
    </w:p>
    <w:p w14:paraId="004B0B72" w14:textId="77777777" w:rsidR="002211D4" w:rsidRPr="009E7ECE" w:rsidRDefault="00166D1B">
      <w:pPr>
        <w:pStyle w:val="Ttulo2"/>
        <w:rPr>
          <w:sz w:val="22"/>
          <w:szCs w:val="22"/>
          <w:u w:val="none"/>
        </w:rPr>
      </w:pPr>
      <w:r w:rsidRPr="009E7ECE">
        <w:rPr>
          <w:spacing w:val="-2"/>
          <w:sz w:val="22"/>
          <w:szCs w:val="22"/>
        </w:rPr>
        <w:t>Apresentação:</w:t>
      </w:r>
    </w:p>
    <w:p w14:paraId="2F3DE859" w14:textId="3B173513" w:rsidR="005F3D93" w:rsidRPr="009E7ECE" w:rsidRDefault="00166D1B" w:rsidP="005F3D93">
      <w:pPr>
        <w:pStyle w:val="Corpodetexto"/>
        <w:numPr>
          <w:ilvl w:val="0"/>
          <w:numId w:val="3"/>
        </w:numPr>
        <w:spacing w:before="116"/>
        <w:ind w:right="231" w:hanging="11"/>
        <w:jc w:val="both"/>
        <w:rPr>
          <w:sz w:val="22"/>
          <w:szCs w:val="22"/>
        </w:rPr>
      </w:pPr>
      <w:r w:rsidRPr="009E7ECE">
        <w:rPr>
          <w:sz w:val="22"/>
          <w:szCs w:val="22"/>
        </w:rPr>
        <w:t xml:space="preserve">Os </w:t>
      </w:r>
      <w:r w:rsidR="009371E0">
        <w:rPr>
          <w:sz w:val="22"/>
          <w:szCs w:val="22"/>
        </w:rPr>
        <w:t>profissionais</w:t>
      </w:r>
      <w:r w:rsidRPr="009E7ECE">
        <w:rPr>
          <w:sz w:val="22"/>
          <w:szCs w:val="22"/>
        </w:rPr>
        <w:t xml:space="preserve"> deverão se apresentar </w:t>
      </w:r>
      <w:r w:rsidR="004C7ACC" w:rsidRPr="009E7ECE">
        <w:rPr>
          <w:sz w:val="22"/>
          <w:szCs w:val="22"/>
        </w:rPr>
        <w:t>uniformizados</w:t>
      </w:r>
      <w:r w:rsidR="00A43A00" w:rsidRPr="009E7ECE">
        <w:rPr>
          <w:sz w:val="22"/>
          <w:szCs w:val="22"/>
        </w:rPr>
        <w:t>, com uniformes</w:t>
      </w:r>
      <w:r w:rsidR="004C7ACC" w:rsidRPr="009E7ECE">
        <w:rPr>
          <w:sz w:val="22"/>
          <w:szCs w:val="22"/>
        </w:rPr>
        <w:t xml:space="preserve"> sempre limpos, passados e portando o crachá de identificação</w:t>
      </w:r>
      <w:r w:rsidR="00C54660">
        <w:rPr>
          <w:sz w:val="22"/>
          <w:szCs w:val="22"/>
        </w:rPr>
        <w:t xml:space="preserve">  </w:t>
      </w:r>
      <w:r w:rsidR="00C54660" w:rsidRPr="00C54660">
        <w:rPr>
          <w:sz w:val="22"/>
          <w:szCs w:val="22"/>
        </w:rPr>
        <w:t>e demais itens de uniformes e equipamentos para</w:t>
      </w:r>
      <w:r w:rsidR="00C54660">
        <w:rPr>
          <w:sz w:val="22"/>
          <w:szCs w:val="22"/>
        </w:rPr>
        <w:t xml:space="preserve"> </w:t>
      </w:r>
      <w:r w:rsidR="00C54660" w:rsidRPr="00C54660">
        <w:rPr>
          <w:sz w:val="22"/>
          <w:szCs w:val="22"/>
        </w:rPr>
        <w:t>execução dos serviços.</w:t>
      </w:r>
    </w:p>
    <w:p w14:paraId="27446324" w14:textId="1A14E2B4" w:rsidR="005F3D93" w:rsidRPr="009E7ECE" w:rsidRDefault="00E709E9" w:rsidP="005F3D93">
      <w:pPr>
        <w:pStyle w:val="Corpodetexto"/>
        <w:numPr>
          <w:ilvl w:val="0"/>
          <w:numId w:val="3"/>
        </w:numPr>
        <w:spacing w:before="116"/>
        <w:ind w:right="231" w:hanging="11"/>
        <w:jc w:val="both"/>
        <w:rPr>
          <w:sz w:val="22"/>
          <w:szCs w:val="22"/>
        </w:rPr>
      </w:pPr>
      <w:r w:rsidRPr="009E7ECE">
        <w:rPr>
          <w:sz w:val="22"/>
          <w:szCs w:val="22"/>
        </w:rPr>
        <w:t>Quanto ao uso de maquiagem e adereços (brincos, colares e anéis), estes são de uso facultativo de cada funcionário, e, se usados, deverão ser discretos e condizentes com o ambiente de trabalho.</w:t>
      </w:r>
    </w:p>
    <w:p w14:paraId="6B8C00C4" w14:textId="419BC9F8" w:rsidR="00AF0325" w:rsidRPr="009E7ECE" w:rsidRDefault="00AF0325" w:rsidP="005F3D93">
      <w:pPr>
        <w:pStyle w:val="Corpodetexto"/>
        <w:numPr>
          <w:ilvl w:val="0"/>
          <w:numId w:val="3"/>
        </w:numPr>
        <w:spacing w:before="116"/>
        <w:ind w:right="231" w:hanging="11"/>
        <w:jc w:val="both"/>
        <w:rPr>
          <w:sz w:val="22"/>
          <w:szCs w:val="22"/>
        </w:rPr>
      </w:pPr>
      <w:r w:rsidRPr="009E7ECE">
        <w:rPr>
          <w:sz w:val="22"/>
          <w:szCs w:val="22"/>
        </w:rPr>
        <w:t>Quanto às vestimentas para entrada e saída nos Edifícios da AGU, quando se optar por vestir o uniforme no local de trabalho</w:t>
      </w:r>
      <w:r w:rsidR="005A1139" w:rsidRPr="009E7ECE">
        <w:rPr>
          <w:sz w:val="22"/>
          <w:szCs w:val="22"/>
        </w:rPr>
        <w:t>, t</w:t>
      </w:r>
      <w:r w:rsidRPr="009E7ECE">
        <w:rPr>
          <w:sz w:val="22"/>
          <w:szCs w:val="22"/>
        </w:rPr>
        <w:t>ais roupas devem ser condizentes com a moral administrativa, com o ambiente de trabalho e normas internas que disciplinam o assunto, sob pena de serem impedidos de adentrarem nos imóveis da AGU.</w:t>
      </w:r>
    </w:p>
    <w:p w14:paraId="54CD4A0B" w14:textId="77777777" w:rsidR="005F3D93" w:rsidRPr="009E7ECE" w:rsidRDefault="005F3D93">
      <w:pPr>
        <w:pStyle w:val="Ttulo2"/>
        <w:rPr>
          <w:sz w:val="22"/>
          <w:szCs w:val="22"/>
        </w:rPr>
      </w:pPr>
    </w:p>
    <w:p w14:paraId="004B0B75" w14:textId="1F0296AE" w:rsidR="002211D4" w:rsidRPr="009E7ECE" w:rsidRDefault="00092EC6" w:rsidP="00F5385E">
      <w:pPr>
        <w:pStyle w:val="Ttulo2"/>
        <w:jc w:val="both"/>
        <w:rPr>
          <w:spacing w:val="-2"/>
          <w:sz w:val="22"/>
          <w:szCs w:val="22"/>
        </w:rPr>
      </w:pPr>
      <w:r w:rsidRPr="009E7ECE">
        <w:rPr>
          <w:sz w:val="22"/>
          <w:szCs w:val="22"/>
        </w:rPr>
        <w:t>Atribuições</w:t>
      </w:r>
      <w:r w:rsidR="00C54660">
        <w:rPr>
          <w:sz w:val="22"/>
          <w:szCs w:val="22"/>
        </w:rPr>
        <w:t>:</w:t>
      </w:r>
    </w:p>
    <w:p w14:paraId="5465FF85" w14:textId="77777777" w:rsidR="002211D4" w:rsidRPr="009E7ECE" w:rsidRDefault="002211D4">
      <w:pPr>
        <w:spacing w:line="241" w:lineRule="exact"/>
      </w:pPr>
    </w:p>
    <w:p w14:paraId="687234E4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Comunicar imediatamente à Administração, bem como ao responsável </w:t>
      </w:r>
      <w:r>
        <w:lastRenderedPageBreak/>
        <w:t xml:space="preserve">pelo Posto, qualquer anormalidade verificada, inclusive de ordem funcional, para que sejam adotadas as providências de regularização necessárias; </w:t>
      </w:r>
    </w:p>
    <w:p w14:paraId="3E0EF219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Manter afixado no Posto, em local visível, o número do telefone da Delegacia de Polícia da Região, do Corpo de Bombeiros, dos responsáveis pela administração da instalação, fiscal e gestor do contrato e outros de interesse, indicados para o melhor desempenho das atividades; </w:t>
      </w:r>
    </w:p>
    <w:p w14:paraId="1633F6F2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Observar a movimentação de indivíduos suspeitos nas imediações do Posto, adotando as medidas de segurança conforme orientação recebida da Administração, bem como as que entender oportunas; </w:t>
      </w:r>
    </w:p>
    <w:p w14:paraId="096413C1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Permitir o ingresso nas instalações somente de pessoas previamente autorizadas e identificadas; </w:t>
      </w:r>
    </w:p>
    <w:p w14:paraId="42FCD6B4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Fiscalizar a entrada e saída de veículos nas instalações, identificando o motorista e anotando a placa do veículo, inclusive de pessoas autorizadas a estacionar seus carros particulares na área interna da instalação, mantendo sempre os portões fechados; </w:t>
      </w:r>
    </w:p>
    <w:p w14:paraId="56F5E388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Fiscalizar a saída e entrada de bens da AGU nas instalações, através do uso de formulário da Administração, autorizando a saída dos materiais somente quando autorizado pela autoridade competente. </w:t>
      </w:r>
    </w:p>
    <w:p w14:paraId="4CB78563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Repassar para o(s) vigilante(s) que está(ão) assumindo o Posto, quando da rendição, todas as orientações recebidas e em vigor, bem como eventual anomalia observada nas instalações e suas imediações; </w:t>
      </w:r>
    </w:p>
    <w:p w14:paraId="06C20C60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Comunicar à área de segurança da Administração, todo acontecimento entendido como irregular e que possa vir a representar risco para o patrimônio da Administração; </w:t>
      </w:r>
    </w:p>
    <w:p w14:paraId="4CD6E76C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Colaborar com as Polícias Civil e Militar nas ocorrências de ordem policial dentro das instalações da Administração, facilitando, o melhor possível, a atuação daquelas, inclusive na indicação de testemunhas presenciais de eventual acontecimento; </w:t>
      </w:r>
    </w:p>
    <w:p w14:paraId="6DB3DABD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Controlar rigorosamente a entrada e saída de veículos e pessoas após o término de cada expediente de trabalho, feriados e finais de semana, anotando em documento próprio o nome, registro ou matrícula, cargo, órgão de lotação e tarefa à executar; </w:t>
      </w:r>
    </w:p>
    <w:p w14:paraId="5C70A5DC" w14:textId="77777777" w:rsidR="00AC7377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Proibir o ingresso de vendedores, ambulantes e assemelhados às instalações, sem que estes estejam devida e previamente autorizados pela Administração ou responsável pela instalação; </w:t>
      </w:r>
    </w:p>
    <w:p w14:paraId="59D211E9" w14:textId="7FD84981" w:rsidR="0073377D" w:rsidRPr="00AC7377" w:rsidRDefault="00AC7377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>Proibir a aglomeração de pessoas junto ao Posto, comunicando o fato ao responsável pela instalação e à segurança da Administração, no caso de desobediência.</w:t>
      </w:r>
    </w:p>
    <w:p w14:paraId="04CF58DA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Proibir todo e qualquer tipo de atividade comercial junto ao Posto e imediações, que implique ou ofereça risco à segurança dos serviços e das instalações; </w:t>
      </w:r>
    </w:p>
    <w:p w14:paraId="545F9367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lastRenderedPageBreak/>
        <w:t xml:space="preserve">Proibir a utilização do Posto para guarda de objetos estranhos ao local, de bens de servidores, de empregados ou de terceiros; </w:t>
      </w:r>
    </w:p>
    <w:p w14:paraId="5E61E8EC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Executar a(s) ronda(s) diária(s) conforme a orientação recebida da Administração verificando as dependências das instalações, adotando os cuidados e providências necessários para o perfeito desempenho das funções e manutenção da tranquilidade; </w:t>
      </w:r>
    </w:p>
    <w:p w14:paraId="2446FCB8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Assumir diariamente o Posto, devidamente uniformizado, barbeado, cabelos aparados, limpos e com aparência pessoal adequada, bem como portando ​todos os acessórios necessários para o bom desempenho do trabalho; </w:t>
      </w:r>
    </w:p>
    <w:p w14:paraId="0F826801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Manter o(s) vigilante(s) no Posto, não devendo se afastar(em) de seus afazeres, principalmente para atender chamados ou cumprir tarefas solicitadas por terceiros não autorizados; </w:t>
      </w:r>
    </w:p>
    <w:p w14:paraId="022B9F04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Registrar e controlar, juntamente com a Administração, diariamente, a frequência e a pontualidade de seu pessoal, bem como as ocorrências do Posto em que estiver prestando seus serviços; </w:t>
      </w:r>
    </w:p>
    <w:p w14:paraId="2BBEDB45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Cumprir, com atendimento sempre cortês e de forma a garantir as condições de segurança das instalações, dos servidores e das pessoas em geral, a programação dos serviços fixada pela Administração por meio da unidade responsável pela Gestão da Segurança do órgão. </w:t>
      </w:r>
    </w:p>
    <w:p w14:paraId="170AE5C0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Prevenir, controlar e combater delitos como porte ilícito de armas e outras irregularidades, dentro do Órgão, em seus estacionamentos e áreas adjacentes. </w:t>
      </w:r>
    </w:p>
    <w:p w14:paraId="6FE2BEC3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Zelar pela segurança das pessoas, do patrimônio e pelo cumprimento das Leis e regulamentos. </w:t>
      </w:r>
    </w:p>
    <w:p w14:paraId="0B1583DE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Controlar a movimentação de pessoas em áreas de acesso livre e restrito. </w:t>
      </w:r>
    </w:p>
    <w:p w14:paraId="6E70BD43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Observar, além do disposto neste Termo de Referência, outras atividades e procedimentos definidos pela Administração em regulamentos internos; </w:t>
      </w:r>
    </w:p>
    <w:p w14:paraId="23E8449C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Exercer vigilância em todas as áreas, nas dependências interna e externa, com rondas de rotina programadas, no mínimo a cada 2hs, nas vias de acesso, garagem, estacionamentos e pátios, adotando os cuidados e providências necessários para o desempenho das funções e manutenção da tranquilidade; </w:t>
      </w:r>
    </w:p>
    <w:p w14:paraId="443D6901" w14:textId="77777777" w:rsidR="00E04DCB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Acompanhar as equipes de manutenção predial quando do acionamento da iluminação dos pontos predeterminados pela Contratante e da verificação se todas as demais lâmpadas do prédio se encontram desligadas; </w:t>
      </w:r>
    </w:p>
    <w:p w14:paraId="4792D664" w14:textId="1A1C837B" w:rsidR="00AC7377" w:rsidRPr="00E04DCB" w:rsidRDefault="00E04DCB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>Verificar a existência de objetos, pacotes ou embrulhos suspeitos abandonados por ocasião da vistoria dos ambientes;</w:t>
      </w:r>
    </w:p>
    <w:p w14:paraId="4276D0A0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Acionar, de imediato, o Corpo de Bombeiros, se necessário, pelo telefone e apoiar a prestação dos primeiros socorros as possíveis vítimas; </w:t>
      </w:r>
    </w:p>
    <w:p w14:paraId="1FF403FE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lastRenderedPageBreak/>
        <w:t xml:space="preserve">Preencher corretamente todos os formulários de controle, assinando-os e colocando o número da matrícula, o nome do posto e entregá-los a unidade competente pela Gestão da Segurança do órgão, no período determinado; </w:t>
      </w:r>
    </w:p>
    <w:p w14:paraId="0B333D4F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Acompanhar e revistar a saída de lixo e entulhos; </w:t>
      </w:r>
    </w:p>
    <w:p w14:paraId="56280017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Efetuar vistoria em todo o ambiente do posto quando da troca de turno, acompanhado de seu substituto, comunicando-lhe todas as ocorrências, que deverão estar registradas em livro próprio de forma legível e de fácil leitura, bem como, entregando-lhe todo o material e as chaves, sob sua guarda; </w:t>
      </w:r>
    </w:p>
    <w:p w14:paraId="185982E6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Permanecer em vigilância nos momentos de entradas e saídas de materiais e equipamentos, nos acessos às edificações, conferindo nas saídas a numeração do patrimônio, observando que os bens patrimoniais de propriedade da Contratante, só serão liberados mediante apresentação do Formulário de Autorização para Saída de Material. </w:t>
      </w:r>
    </w:p>
    <w:p w14:paraId="6F1FAE6E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Identificar e encaminhar a recepção pessoas estranhas aos quadros do Órgão. </w:t>
      </w:r>
    </w:p>
    <w:p w14:paraId="43615F8C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Prestar auxílio as equipes de recepcionistas. </w:t>
      </w:r>
    </w:p>
    <w:p w14:paraId="639CACB5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Retirar do interior do prédio pessoas não autorizadas; </w:t>
      </w:r>
    </w:p>
    <w:p w14:paraId="29E284FD" w14:textId="77777777" w:rsidR="001D7B75" w:rsidRPr="001D7B75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Manter contato visual e/ou via rádio com os vigilantes dos demais postos e recepcionistas conforme estabelecido pela administração; </w:t>
      </w:r>
    </w:p>
    <w:p w14:paraId="29529130" w14:textId="77777777" w:rsidR="002B4B0B" w:rsidRPr="002B4B0B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Manter sob vigilância e rigoroso controle os veículos oficiais e particulares que estiverem nas garagens e estacionamento do Órgão, fiscalizando a entrada e saída e anotando a placa do veículo, inclusive de pessoas autorizadas a estacionar; </w:t>
      </w:r>
    </w:p>
    <w:p w14:paraId="35B65DC2" w14:textId="77777777" w:rsidR="002B4B0B" w:rsidRPr="002B4B0B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Orientar visitantes, servidores e usuários dos estacionamentos; </w:t>
      </w:r>
    </w:p>
    <w:p w14:paraId="54139AC6" w14:textId="77777777" w:rsidR="002B4B0B" w:rsidRPr="002B4B0B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Impedir a entrada nas garagens e estacionamentos de veículos não autorizados; </w:t>
      </w:r>
    </w:p>
    <w:p w14:paraId="2377BB0B" w14:textId="77777777" w:rsidR="002B4B0B" w:rsidRPr="002B4B0B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Verificar quaisquer anormalidades com veículos, comunicando-as aos seus respectivos proprietários, registrando as ocorrências em livro próprio de forma legível e de fácil leitura. </w:t>
      </w:r>
    </w:p>
    <w:p w14:paraId="51B4D169" w14:textId="77777777" w:rsidR="002B4B0B" w:rsidRPr="002B4B0B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Atentar para quaisquer atitudes suspeitas na saída de pessoas em veículos ou a pé, tomando as medidas necessárias para impedir que ilícitos sejam praticados; </w:t>
      </w:r>
    </w:p>
    <w:p w14:paraId="4C99E870" w14:textId="77777777" w:rsidR="002B4B0B" w:rsidRPr="002B4B0B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Quando disponíveis, e após estabelecimento de protocolos, operar equipamentos eletrônicos, como máquinas de raios X, catracas e detectores de metal para triagem de pessoas e volumes nas entradas e recepções do Órgão; </w:t>
      </w:r>
    </w:p>
    <w:p w14:paraId="616AEA54" w14:textId="269F3EC6" w:rsidR="00E04DCB" w:rsidRPr="002B4B0B" w:rsidRDefault="001D7B75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>Informar, imediatamente, ao supervisor sobre quaisquer anormalidades ou irregularidade, inclusive de ordem funcional, que possa vir a representar risco às pessoas ou ao patrimônio, para que sejam adotadas as providências de regularização necessárias;</w:t>
      </w:r>
    </w:p>
    <w:p w14:paraId="79C0330D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lastRenderedPageBreak/>
        <w:t xml:space="preserve">Orientar visitantes, prestadores de serviços, servidores e usuários da AGU. </w:t>
      </w:r>
    </w:p>
    <w:p w14:paraId="5DA82CAC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Abordar e identificar elementos suspeitos, informar ao supervisor e chamar a polícia caso seja necessário; </w:t>
      </w:r>
    </w:p>
    <w:p w14:paraId="5BF6F252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Revezar e apoiar outros postos, assumindo os encargos pertinentes em cada posto; </w:t>
      </w:r>
    </w:p>
    <w:p w14:paraId="0F9C32DD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Atender a equipe de gestão e fiscalização da AGU nas suas rondas e chamados via rádio. </w:t>
      </w:r>
    </w:p>
    <w:p w14:paraId="3B87F8D7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Informar ao supervisor qualquer alteração em seu posto; </w:t>
      </w:r>
    </w:p>
    <w:p w14:paraId="6E2AFE98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Abrir e fechar as portas dos edifícios, no início e final do expediente. </w:t>
      </w:r>
    </w:p>
    <w:p w14:paraId="3623E95A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Atender de imediato outras determinações do Órgão; </w:t>
      </w:r>
    </w:p>
    <w:p w14:paraId="1FF8920B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Registrar em livro próprio de forma legível e de fácil leitura os fatos e ocorrências relativos ao serviço; </w:t>
      </w:r>
    </w:p>
    <w:p w14:paraId="422D926F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Adotar medidas preventivas e repressivas diante de possíveis ataques aos servidores, funcionários e transeuntes que estiverem na AGU, evitando exposição destes a situações de risco; </w:t>
      </w:r>
    </w:p>
    <w:p w14:paraId="7CDD2603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Além da equipe de vigilância, apoiar, quando necessário, as equipes de  recepcionistas, em situações relacionadas à segurança; </w:t>
      </w:r>
    </w:p>
    <w:p w14:paraId="37101A02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Colaborar, nos casos de emergência ou abandono das instalações, visando a manutenção das condições de segurança, conforme procedimentos e rotinas de trabalhos estabelecidos; </w:t>
      </w:r>
    </w:p>
    <w:p w14:paraId="36554FF9" w14:textId="77777777" w:rsidR="00900893" w:rsidRPr="00900893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 xml:space="preserve">Executar quaisquer outras atividades que não foram relacionadas, mas que sejam inerentes à plena execução do serviço contratado; </w:t>
      </w:r>
    </w:p>
    <w:p w14:paraId="6DBB46A9" w14:textId="1B795C54" w:rsidR="002B4B0B" w:rsidRDefault="00900893" w:rsidP="00AC7377">
      <w:pPr>
        <w:pStyle w:val="Corpodetexto"/>
        <w:numPr>
          <w:ilvl w:val="0"/>
          <w:numId w:val="11"/>
        </w:numPr>
        <w:spacing w:before="131"/>
        <w:jc w:val="both"/>
        <w:rPr>
          <w:sz w:val="22"/>
          <w:szCs w:val="22"/>
        </w:rPr>
      </w:pPr>
      <w:r>
        <w:t>Executar ronda no final do expediente a fim de verificar a existência de salas com luz acesa ou aparelhos de ar condicionado ligados, devendo manter ligados somente os aparelhos indicados pela Administração.</w:t>
      </w:r>
    </w:p>
    <w:p w14:paraId="2B6B60CD" w14:textId="77777777" w:rsidR="00B973CC" w:rsidRPr="009E7ECE" w:rsidRDefault="00B973CC" w:rsidP="00B973CC">
      <w:pPr>
        <w:pStyle w:val="Ttulo2"/>
        <w:rPr>
          <w:sz w:val="22"/>
          <w:szCs w:val="22"/>
        </w:rPr>
      </w:pPr>
    </w:p>
    <w:p w14:paraId="516D6AE5" w14:textId="647E2B54" w:rsidR="00B973CC" w:rsidRPr="009E7ECE" w:rsidRDefault="00B973CC" w:rsidP="00B973CC">
      <w:pPr>
        <w:pStyle w:val="Ttulo2"/>
        <w:jc w:val="both"/>
        <w:rPr>
          <w:spacing w:val="-2"/>
          <w:sz w:val="22"/>
          <w:szCs w:val="22"/>
        </w:rPr>
      </w:pPr>
      <w:r>
        <w:rPr>
          <w:sz w:val="22"/>
          <w:szCs w:val="22"/>
        </w:rPr>
        <w:t>Orientações gerais a serem observadas:</w:t>
      </w:r>
    </w:p>
    <w:p w14:paraId="6DAAA589" w14:textId="77777777" w:rsidR="00B973CC" w:rsidRPr="009E7ECE" w:rsidRDefault="00B973CC" w:rsidP="00B973CC">
      <w:pPr>
        <w:spacing w:line="241" w:lineRule="exact"/>
      </w:pPr>
    </w:p>
    <w:p w14:paraId="1268D3C3" w14:textId="77777777" w:rsidR="0053765A" w:rsidRPr="0053765A" w:rsidRDefault="0053765A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>Os serviços deverão obedecer aos horários e postos estabelecidos,  podendo a Contratante alterá-los a qualquer tempo, de acordo com suas necessidades, na forma da legislação vigente;</w:t>
      </w:r>
    </w:p>
    <w:p w14:paraId="3B2C8E13" w14:textId="77777777" w:rsidR="0053765A" w:rsidRPr="0053765A" w:rsidRDefault="0053765A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Assumir o posto com todos os acessórios necessários para o bom desempenho do trabalho. </w:t>
      </w:r>
    </w:p>
    <w:p w14:paraId="2EFC6973" w14:textId="77777777" w:rsidR="0053765A" w:rsidRPr="0053765A" w:rsidRDefault="0053765A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Repassar ao(s) vigilante(s) que está(ão) assumindo o Posto, quando da rendição, todas as orientações recebidas e em vigor, bem como eventual anomalia observada nas instalações e suas imediações. </w:t>
      </w:r>
    </w:p>
    <w:p w14:paraId="1DB4D92C" w14:textId="692285D6" w:rsidR="00B973CC" w:rsidRPr="0053765A" w:rsidRDefault="0053765A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>Conhecer todas as atribuições do posto que ocupa, assim como a forma de utilização dos equipamentos e recursos tecnológicos tangíveis ou intangíveis, colocados à sua disposição.</w:t>
      </w:r>
    </w:p>
    <w:p w14:paraId="0E1A4CDB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Conduzir-se com urbanidade e educação, tratando a todos com respeito, </w:t>
      </w:r>
      <w:r>
        <w:lastRenderedPageBreak/>
        <w:t xml:space="preserve">procurando, quando solicitado, atender ao público e aos servidores da Contratante com atenção e presteza. </w:t>
      </w:r>
    </w:p>
    <w:p w14:paraId="5092364E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Apresentar-se devidamente uniformizado, asseado, barbeado, unhas aparadas, cabelos cortados e calçados engraxados. </w:t>
      </w:r>
    </w:p>
    <w:p w14:paraId="2131067C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Prestar segurança e cobertura ostensivas de toda a área do imóvel ocupado pela Contratante, de forma preventiva ou repressiva observando para o último caso o uso progressivo da força, de acordo com as orientações específicas de cada posto. </w:t>
      </w:r>
    </w:p>
    <w:p w14:paraId="36D00BF2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Proteger pessoas e patrimônio, zelando pela segurança dos que transitarem nas dependências dos imóveis da Advocacia-Geral da União, bem como pelos bens patrimoniais da Contratante, inclusive fiscalizando entradas e saídas. </w:t>
      </w:r>
    </w:p>
    <w:p w14:paraId="626C8EE7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Executar o registro e o controle de entrada e saída de pessoas, veículos, materiais e equipamentos por meio do Sistema, em meio eletrônico ou físico, disponibilizado pela Contratante. </w:t>
      </w:r>
    </w:p>
    <w:p w14:paraId="6F39778B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Manter-se atento aos visitantes e, havendo alguma suspeita, abordá-los de forma educada visando a conhecer sua intenção. </w:t>
      </w:r>
    </w:p>
    <w:p w14:paraId="5DF03CF6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Operar equipamentos de comunicação (utilizando o Código Internacional –Código Q) e de vigilância eletroeletrônicos, tais como alarmes, intercomunicadores, CFTV, alarmes de combate a incêndio e outros equipamentos e sistemas de segurança confiados à sua responsabilidade. </w:t>
      </w:r>
    </w:p>
    <w:p w14:paraId="41646C18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Observar a movimentação de pessoas suspeitas nas imediações do Posto, adotando as medidas de segurança, conforme orientação recebida da Contratante, bem como as que entender oportunas. </w:t>
      </w:r>
    </w:p>
    <w:p w14:paraId="78829027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Impedir o acesso de pessoas, vendedores, pedintes, angariadores de donativos, ambulantes e assemelhados às instalações, sem que estes estejam devida e previamente autorizados e identificados pela Contratante. </w:t>
      </w:r>
    </w:p>
    <w:p w14:paraId="4BACA774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Realizar o acompanhamento de funcionários de empresas terceirizadas, quando em serviço em áreas restritas, e visitantes no interior do edifício. </w:t>
      </w:r>
    </w:p>
    <w:p w14:paraId="0A2E3713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Proibir a utilização do Posto para guarda de objetos estranhos ao local, de bens de servidores, de empregados ou de terceiros. </w:t>
      </w:r>
    </w:p>
    <w:p w14:paraId="1011BE81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Manter sigilo das informações da área de segurança obtidas em razão do cargo ocupado. </w:t>
      </w:r>
    </w:p>
    <w:p w14:paraId="5A5DFDD6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Manter-se atento, ocupando permanentemente o local designado para o exercício das próprias funções, não se afastando para atender chamados ou cumprir tarefas estranhas às próprias atribuições. </w:t>
      </w:r>
    </w:p>
    <w:p w14:paraId="74AE90D1" w14:textId="77777777" w:rsidR="00297D9D" w:rsidRPr="00297D9D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Manter em perfeitas condições de limpeza, higiene e uso os locais destinados a vestiários e Posto de lotação. </w:t>
      </w:r>
    </w:p>
    <w:p w14:paraId="0C3990F7" w14:textId="1FF84BFD" w:rsidR="000B14F4" w:rsidRPr="000B14F4" w:rsidRDefault="00297D9D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Acionar a Polícia Militar (por meio do telefone 190 ou outro meio disponibilizado pela AGU), bem como, concomitantemente, </w:t>
      </w:r>
      <w:r w:rsidR="000B14F4">
        <w:t xml:space="preserve">Unidade </w:t>
      </w:r>
      <w:r w:rsidR="000B14F4">
        <w:lastRenderedPageBreak/>
        <w:t xml:space="preserve">Estadual de Administração, com posterior ciência à gestão fiscalizadora, sempre que constatada aglomeração, permanência de pessoas indesejadas, ações de depredação e/ou possibilidade de invasão e presença de suspeitos. </w:t>
      </w:r>
    </w:p>
    <w:p w14:paraId="49B1A35F" w14:textId="77777777" w:rsidR="000B14F4" w:rsidRPr="000B14F4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Não permanecer em grupos conversando com visitantes, colegas ou empregados, durante o horário de trabalho, sobre assuntos diversos da atividade exercida no posto. </w:t>
      </w:r>
    </w:p>
    <w:p w14:paraId="4410B2EE" w14:textId="77777777" w:rsidR="000B14F4" w:rsidRPr="000B14F4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Proibir a aglomeração de pessoas junto ao posto, comunicando o fato a unidade responsável fixada pela Administração, no caso de desobediência. </w:t>
      </w:r>
    </w:p>
    <w:p w14:paraId="043BE322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Não utilizar aparelhos de celular, smartphone, tablet ou similares, que não seja por determinação do EMPREGADOR ou para ações necessárias a execução do serviço, ficando sujeitos os empregados as penalidades previstas na CCT da categoria ou normas internas da contratada. </w:t>
      </w:r>
    </w:p>
    <w:p w14:paraId="429A4B43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Portar em lugar visível, acima da linha de cintura, o crachá de identificação fornecido pela Contratada. </w:t>
      </w:r>
    </w:p>
    <w:p w14:paraId="7B8AD9E3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Comunicar, sempre que possível com antecedência, ao supervisor, da necessidade de faltar ao serviço, por motivo de saúde ou força maior. </w:t>
      </w:r>
    </w:p>
    <w:p w14:paraId="12F5C477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Orientar o profissional substituto, quando da rendição, todos os procedimentos existentes no posto, bem como eventual anomalia observada nas instalações e suas mediações, citando todas as situações encontradas, bem como as ordens e orientações recebidas. </w:t>
      </w:r>
    </w:p>
    <w:p w14:paraId="1A0847EC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O vigilante deve levar ao conhecimento do supervisor, este por sua vez, levar imediatamente ao fiscal de contrato, qualquer informação considerada importante. </w:t>
      </w:r>
    </w:p>
    <w:p w14:paraId="0CCDADEC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Adotar todas as providências ao seu alcance, para sanar irregularidades ou agir em casos emergenciais. </w:t>
      </w:r>
    </w:p>
    <w:p w14:paraId="743B6FD7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Não abordar autoridades ou servidores para tratar de assuntos particulares. </w:t>
      </w:r>
    </w:p>
    <w:p w14:paraId="0C360302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Manter o devido zelo com todo o patrimônio colocado a sua disposição, para o serviço. </w:t>
      </w:r>
    </w:p>
    <w:p w14:paraId="3474C218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Conferir e passar para o substituto a relação de objetos sob sua guarda, tais como móveis, armamento, etc. </w:t>
      </w:r>
    </w:p>
    <w:p w14:paraId="482FF8F1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Não se ausentar do posto antes da chegada da devida substituição. </w:t>
      </w:r>
    </w:p>
    <w:p w14:paraId="7DA5F643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Abster-se da execução de quaisquer outras atividades alheias aos objetos avençados em Contrato; </w:t>
      </w:r>
    </w:p>
    <w:p w14:paraId="2124FF87" w14:textId="77777777" w:rsidR="00201FFC" w:rsidRPr="00201FFC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 xml:space="preserve">Não participar, no âmbito do local de prestação dos serviços, de grupos de manifestações ou reivindicações, evitando espalhar boatos ou tecer comentários deselegantes ou desrespeitosos relativos a outras pessoas. </w:t>
      </w:r>
    </w:p>
    <w:p w14:paraId="6E47D0BF" w14:textId="5CD364A0" w:rsidR="0053765A" w:rsidRDefault="000B14F4" w:rsidP="0053765A">
      <w:pPr>
        <w:pStyle w:val="Corpodetexto"/>
        <w:numPr>
          <w:ilvl w:val="0"/>
          <w:numId w:val="12"/>
        </w:numPr>
        <w:spacing w:before="131"/>
        <w:jc w:val="both"/>
        <w:rPr>
          <w:sz w:val="22"/>
          <w:szCs w:val="22"/>
        </w:rPr>
      </w:pPr>
      <w:r>
        <w:t>Manter-se sempre com postura correta e ereta, evitando relaxamento ou demonstrações de fadiga.</w:t>
      </w:r>
    </w:p>
    <w:p w14:paraId="4C342AC1" w14:textId="77777777" w:rsidR="004F0534" w:rsidRDefault="004F0534" w:rsidP="00B973CC">
      <w:pPr>
        <w:pStyle w:val="Corpodetexto"/>
        <w:spacing w:before="131"/>
        <w:ind w:left="720"/>
        <w:jc w:val="both"/>
        <w:rPr>
          <w:sz w:val="22"/>
          <w:szCs w:val="22"/>
        </w:rPr>
      </w:pPr>
    </w:p>
    <w:p w14:paraId="35F837EB" w14:textId="1252A963" w:rsidR="00796773" w:rsidRPr="009D7933" w:rsidRDefault="00796773" w:rsidP="00B973CC">
      <w:pPr>
        <w:pStyle w:val="Corpodetexto"/>
        <w:spacing w:before="131"/>
        <w:ind w:left="720"/>
        <w:jc w:val="both"/>
        <w:rPr>
          <w:b/>
          <w:bCs/>
          <w:sz w:val="22"/>
          <w:szCs w:val="22"/>
          <w:u w:val="single"/>
        </w:rPr>
      </w:pPr>
      <w:r w:rsidRPr="009D7933">
        <w:rPr>
          <w:b/>
          <w:bCs/>
          <w:sz w:val="22"/>
          <w:szCs w:val="22"/>
          <w:u w:val="single"/>
        </w:rPr>
        <w:t>Direitos dos vigilantes no exercício da profissão:</w:t>
      </w:r>
    </w:p>
    <w:p w14:paraId="0A57BF04" w14:textId="77777777" w:rsidR="00796773" w:rsidRPr="00796773" w:rsidRDefault="00796773" w:rsidP="00796773">
      <w:pPr>
        <w:pStyle w:val="Corpodetexto"/>
        <w:numPr>
          <w:ilvl w:val="0"/>
          <w:numId w:val="13"/>
        </w:numPr>
        <w:spacing w:before="131"/>
        <w:jc w:val="both"/>
        <w:rPr>
          <w:sz w:val="22"/>
          <w:szCs w:val="22"/>
        </w:rPr>
      </w:pPr>
      <w:r>
        <w:t xml:space="preserve">Nos termos do art. 29 da Lei nº 14.967/2024 e da Portaria DGP/PF Nº 18.045, de 17 de abril de 2023, deverão ser assegurados os seguintes direitos ao vigilante no exercício de sua profissão: </w:t>
      </w:r>
    </w:p>
    <w:p w14:paraId="509C8A7A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a) atualização profissional; </w:t>
      </w:r>
    </w:p>
    <w:p w14:paraId="67EAE28C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b) uniforme especial, regulado e devidamente autorizado pela Polícia Federal; </w:t>
      </w:r>
    </w:p>
    <w:p w14:paraId="668B7A2B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c) materiais e equipamentos de proteção individual e para o trabalho, em perfeito estado de funcionamento e conservação; </w:t>
      </w:r>
    </w:p>
    <w:p w14:paraId="7E6BC985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d) seguro de vida em grupo; </w:t>
      </w:r>
    </w:p>
    <w:p w14:paraId="4D946CD6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e) assistência jurídica por ato decorrente do serviço; </w:t>
      </w:r>
    </w:p>
    <w:p w14:paraId="0C43B68C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f) serviço autônomo de aprendizagem e de assistência social, conforme regulamento; </w:t>
      </w:r>
    </w:p>
    <w:p w14:paraId="6BB8B97B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g) piso salarial fixado em acordos e convenções coletivas. </w:t>
      </w:r>
    </w:p>
    <w:p w14:paraId="04F1519A" w14:textId="77777777" w:rsidR="00796773" w:rsidRDefault="00796773" w:rsidP="00796773">
      <w:pPr>
        <w:pStyle w:val="Corpodetexto"/>
        <w:spacing w:before="131"/>
        <w:ind w:left="1440"/>
        <w:jc w:val="both"/>
      </w:pPr>
    </w:p>
    <w:p w14:paraId="3F846990" w14:textId="77777777" w:rsidR="00796773" w:rsidRPr="00796773" w:rsidRDefault="00796773" w:rsidP="00796773">
      <w:pPr>
        <w:pStyle w:val="Corpodetexto"/>
        <w:numPr>
          <w:ilvl w:val="0"/>
          <w:numId w:val="13"/>
        </w:numPr>
        <w:spacing w:before="131"/>
        <w:jc w:val="both"/>
        <w:rPr>
          <w:sz w:val="22"/>
          <w:szCs w:val="22"/>
        </w:rPr>
      </w:pPr>
      <w:r>
        <w:t xml:space="preserve"> Nos termos do art. 30 da Lei nº 14.967/2024 e da Portaria DGP/PF Nº 18.045, de 17 de abril de 2023, são deveres dos vigilantes: </w:t>
      </w:r>
    </w:p>
    <w:p w14:paraId="098F5A6A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a) respeitar a dignidade e a diversidade da pessoa humana; </w:t>
      </w:r>
    </w:p>
    <w:p w14:paraId="2F56645C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b) exercer suas atividades com probidade, desenvoltura e urbanidade; </w:t>
      </w:r>
    </w:p>
    <w:p w14:paraId="73517D08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c) comunicar ao seu chefe imediato quaisquer incidentes ocorridos durante o serviço, assim como quaisquer irregularidades ou deficiências relativas ao equipamento ou material que utiliza; </w:t>
      </w:r>
    </w:p>
    <w:p w14:paraId="7F974C5E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d) utilizar corretamente o uniforme aprovado e portar identificação profissional, crachá identificador e demais equipamentos para o exercício da profissão; </w:t>
      </w:r>
    </w:p>
    <w:p w14:paraId="0CF9A595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e) manter-se adstrito ao local sob vigilância, observadas as peculiaridades dos serviços de segurança privada definidos no art. 5º da Lei nº 14.967/2024. </w:t>
      </w:r>
    </w:p>
    <w:p w14:paraId="44E336A9" w14:textId="77777777" w:rsidR="00796773" w:rsidRDefault="00796773" w:rsidP="00796773">
      <w:pPr>
        <w:pStyle w:val="Corpodetexto"/>
        <w:spacing w:before="131"/>
        <w:ind w:left="1440"/>
        <w:jc w:val="both"/>
      </w:pPr>
      <w:r>
        <w:t xml:space="preserve">f) manter o sigilo profissional, ressalvado o compromisso com a denúncia de ação delituosa. </w:t>
      </w:r>
    </w:p>
    <w:p w14:paraId="41757383" w14:textId="77777777" w:rsidR="00796773" w:rsidRDefault="00796773" w:rsidP="00796773">
      <w:pPr>
        <w:pStyle w:val="Corpodetexto"/>
        <w:spacing w:before="131"/>
        <w:ind w:left="1440"/>
        <w:jc w:val="both"/>
      </w:pPr>
    </w:p>
    <w:p w14:paraId="50A29234" w14:textId="77777777" w:rsidR="00796773" w:rsidRPr="00796773" w:rsidRDefault="00796773" w:rsidP="00796773">
      <w:pPr>
        <w:pStyle w:val="Corpodetexto"/>
        <w:numPr>
          <w:ilvl w:val="0"/>
          <w:numId w:val="13"/>
        </w:numPr>
        <w:spacing w:before="131"/>
        <w:jc w:val="both"/>
        <w:rPr>
          <w:sz w:val="22"/>
          <w:szCs w:val="22"/>
        </w:rPr>
      </w:pPr>
      <w:r>
        <w:t xml:space="preserve">Os deveres previstos neste item não eximem o empregador da obrigação de fiscalizar seu correto cumprimento. </w:t>
      </w:r>
    </w:p>
    <w:p w14:paraId="4FADD047" w14:textId="77777777" w:rsidR="009D7933" w:rsidRDefault="009D7933" w:rsidP="00796773">
      <w:pPr>
        <w:pStyle w:val="Corpodetexto"/>
        <w:spacing w:before="131"/>
        <w:jc w:val="both"/>
        <w:rPr>
          <w:b/>
          <w:bCs/>
        </w:rPr>
      </w:pPr>
    </w:p>
    <w:p w14:paraId="6D6175BA" w14:textId="02BAB491" w:rsidR="00796773" w:rsidRPr="009D7933" w:rsidRDefault="00796773" w:rsidP="00796773">
      <w:pPr>
        <w:pStyle w:val="Corpodetexto"/>
        <w:spacing w:before="131"/>
        <w:jc w:val="both"/>
        <w:rPr>
          <w:u w:val="single"/>
        </w:rPr>
      </w:pPr>
      <w:r w:rsidRPr="009D7933">
        <w:rPr>
          <w:b/>
          <w:bCs/>
          <w:u w:val="single"/>
        </w:rPr>
        <w:t>Competências pessoais do vigilantes necessárias para qualidade da prestação dos serviços:</w:t>
      </w:r>
      <w:r w:rsidRPr="009D7933">
        <w:rPr>
          <w:u w:val="single"/>
        </w:rPr>
        <w:t xml:space="preserve"> </w:t>
      </w:r>
    </w:p>
    <w:p w14:paraId="253AD4C5" w14:textId="77777777" w:rsidR="00796773" w:rsidRDefault="00796773" w:rsidP="00796773">
      <w:pPr>
        <w:pStyle w:val="Corpodetexto"/>
        <w:spacing w:before="131"/>
        <w:jc w:val="both"/>
      </w:pPr>
      <w:r>
        <w:t xml:space="preserve">a) Demonstrar higidez física e mental; </w:t>
      </w:r>
    </w:p>
    <w:p w14:paraId="18EAC2FB" w14:textId="77777777" w:rsidR="00796773" w:rsidRDefault="00796773" w:rsidP="00796773">
      <w:pPr>
        <w:pStyle w:val="Corpodetexto"/>
        <w:spacing w:before="131"/>
        <w:jc w:val="both"/>
      </w:pPr>
      <w:r>
        <w:lastRenderedPageBreak/>
        <w:t xml:space="preserve">b) Demonstrar atenção; </w:t>
      </w:r>
    </w:p>
    <w:p w14:paraId="121339C0" w14:textId="77777777" w:rsidR="009D7933" w:rsidRDefault="00796773" w:rsidP="00796773">
      <w:pPr>
        <w:pStyle w:val="Corpodetexto"/>
        <w:spacing w:before="131"/>
        <w:jc w:val="both"/>
      </w:pPr>
      <w:r>
        <w:t>c) Demonstrar autocontrole;</w:t>
      </w:r>
      <w:r w:rsidR="009D7933" w:rsidRPr="009D7933">
        <w:t xml:space="preserve"> </w:t>
      </w:r>
    </w:p>
    <w:p w14:paraId="0BC4A7AD" w14:textId="77777777" w:rsidR="009D7933" w:rsidRDefault="009D7933" w:rsidP="00796773">
      <w:pPr>
        <w:pStyle w:val="Corpodetexto"/>
        <w:spacing w:before="131"/>
        <w:jc w:val="both"/>
      </w:pPr>
      <w:r>
        <w:t xml:space="preserve">d) Demonstrar pró-atividade; </w:t>
      </w:r>
    </w:p>
    <w:p w14:paraId="3879CD80" w14:textId="63040816" w:rsidR="009D7933" w:rsidRDefault="009D7933" w:rsidP="00796773">
      <w:pPr>
        <w:pStyle w:val="Corpodetexto"/>
        <w:spacing w:before="131"/>
        <w:jc w:val="both"/>
      </w:pPr>
      <w:r>
        <w:t>e) Demonstrar iniciativa;</w:t>
      </w:r>
    </w:p>
    <w:p w14:paraId="6EA6F4FB" w14:textId="77777777" w:rsidR="009D7933" w:rsidRDefault="009D7933" w:rsidP="00796773">
      <w:pPr>
        <w:pStyle w:val="Corpodetexto"/>
        <w:spacing w:before="131"/>
        <w:jc w:val="both"/>
      </w:pPr>
      <w:r>
        <w:t xml:space="preserve">f) Demonstrar capacidade de contornar situações adversas; </w:t>
      </w:r>
    </w:p>
    <w:p w14:paraId="2B65D9F3" w14:textId="77777777" w:rsidR="009D7933" w:rsidRDefault="009D7933" w:rsidP="00796773">
      <w:pPr>
        <w:pStyle w:val="Corpodetexto"/>
        <w:spacing w:before="131"/>
        <w:jc w:val="both"/>
      </w:pPr>
      <w:r>
        <w:t xml:space="preserve">g) Autodomínio e Iniciativa; </w:t>
      </w:r>
    </w:p>
    <w:p w14:paraId="75445C33" w14:textId="77777777" w:rsidR="009D7933" w:rsidRDefault="009D7933" w:rsidP="00796773">
      <w:pPr>
        <w:pStyle w:val="Corpodetexto"/>
        <w:spacing w:before="131"/>
        <w:jc w:val="both"/>
      </w:pPr>
      <w:r>
        <w:t xml:space="preserve">h) Habilidade para lidar com pessoas e situações diversas; </w:t>
      </w:r>
    </w:p>
    <w:p w14:paraId="2F6235A6" w14:textId="77777777" w:rsidR="009D7933" w:rsidRDefault="009D7933" w:rsidP="00796773">
      <w:pPr>
        <w:pStyle w:val="Corpodetexto"/>
        <w:spacing w:before="131"/>
        <w:jc w:val="both"/>
      </w:pPr>
      <w:r>
        <w:t xml:space="preserve">i) Capacidade de comunicação verbal e escrita; </w:t>
      </w:r>
    </w:p>
    <w:p w14:paraId="504F3B3E" w14:textId="77777777" w:rsidR="009D7933" w:rsidRDefault="009D7933" w:rsidP="00796773">
      <w:pPr>
        <w:pStyle w:val="Corpodetexto"/>
        <w:spacing w:before="131"/>
        <w:jc w:val="both"/>
      </w:pPr>
      <w:r>
        <w:t xml:space="preserve">j) Senso de responsabilidade, organização e disciplina; </w:t>
      </w:r>
    </w:p>
    <w:p w14:paraId="4D1BC899" w14:textId="65B0F260" w:rsidR="00796773" w:rsidRPr="009E7ECE" w:rsidRDefault="009D7933" w:rsidP="00796773">
      <w:pPr>
        <w:pStyle w:val="Corpodetexto"/>
        <w:spacing w:before="131"/>
        <w:jc w:val="both"/>
        <w:rPr>
          <w:sz w:val="22"/>
          <w:szCs w:val="22"/>
        </w:rPr>
      </w:pPr>
      <w:r>
        <w:t>k) Postura ética, profissional e respeitosa.</w:t>
      </w:r>
    </w:p>
    <w:p w14:paraId="50756399" w14:textId="77777777" w:rsidR="009D7933" w:rsidRDefault="009D7933">
      <w:pPr>
        <w:pStyle w:val="Corpodetexto"/>
        <w:tabs>
          <w:tab w:val="left" w:pos="4812"/>
          <w:tab w:val="left" w:pos="6663"/>
        </w:tabs>
        <w:ind w:left="2825"/>
        <w:rPr>
          <w:sz w:val="22"/>
          <w:szCs w:val="22"/>
        </w:rPr>
      </w:pPr>
    </w:p>
    <w:p w14:paraId="7C0D0E34" w14:textId="77777777" w:rsidR="009D7933" w:rsidRDefault="009D7933">
      <w:pPr>
        <w:pStyle w:val="Corpodetexto"/>
        <w:tabs>
          <w:tab w:val="left" w:pos="4812"/>
          <w:tab w:val="left" w:pos="6663"/>
        </w:tabs>
        <w:ind w:left="2825"/>
        <w:rPr>
          <w:sz w:val="22"/>
          <w:szCs w:val="22"/>
        </w:rPr>
      </w:pPr>
    </w:p>
    <w:p w14:paraId="004B0BE8" w14:textId="10901678" w:rsidR="002211D4" w:rsidRPr="009E7ECE" w:rsidRDefault="009D7933">
      <w:pPr>
        <w:pStyle w:val="Corpodetexto"/>
        <w:tabs>
          <w:tab w:val="left" w:pos="4812"/>
          <w:tab w:val="left" w:pos="6663"/>
        </w:tabs>
        <w:ind w:left="2825"/>
        <w:rPr>
          <w:sz w:val="22"/>
          <w:szCs w:val="22"/>
        </w:rPr>
      </w:pPr>
      <w:r>
        <w:rPr>
          <w:sz w:val="22"/>
          <w:szCs w:val="22"/>
        </w:rPr>
        <w:t>Cuiabá/MT</w:t>
      </w:r>
      <w:r w:rsidR="00166D1B" w:rsidRPr="009E7ECE">
        <w:rPr>
          <w:sz w:val="22"/>
          <w:szCs w:val="22"/>
        </w:rPr>
        <w:t xml:space="preserve">, </w:t>
      </w:r>
      <w:r w:rsidR="00166D1B" w:rsidRPr="009E7ECE">
        <w:rPr>
          <w:sz w:val="22"/>
          <w:szCs w:val="22"/>
          <w:u w:val="single"/>
        </w:rPr>
        <w:tab/>
      </w:r>
      <w:r w:rsidR="00166D1B" w:rsidRPr="009E7ECE">
        <w:rPr>
          <w:sz w:val="22"/>
          <w:szCs w:val="22"/>
        </w:rPr>
        <w:t xml:space="preserve">de </w:t>
      </w:r>
      <w:r w:rsidR="00166D1B" w:rsidRPr="009E7ECE">
        <w:rPr>
          <w:sz w:val="22"/>
          <w:szCs w:val="22"/>
          <w:u w:val="single"/>
        </w:rPr>
        <w:tab/>
      </w:r>
      <w:r w:rsidR="00166D1B" w:rsidRPr="009E7ECE">
        <w:rPr>
          <w:sz w:val="22"/>
          <w:szCs w:val="22"/>
        </w:rPr>
        <w:t xml:space="preserve">de </w:t>
      </w:r>
      <w:r w:rsidR="00EB18EB">
        <w:rPr>
          <w:spacing w:val="-4"/>
          <w:sz w:val="22"/>
          <w:szCs w:val="22"/>
        </w:rPr>
        <w:t>_________</w:t>
      </w:r>
      <w:r w:rsidR="00166D1B" w:rsidRPr="009E7ECE">
        <w:rPr>
          <w:spacing w:val="-4"/>
          <w:sz w:val="22"/>
          <w:szCs w:val="22"/>
        </w:rPr>
        <w:t>.</w:t>
      </w:r>
    </w:p>
    <w:p w14:paraId="004B0BE9" w14:textId="77777777" w:rsidR="002211D4" w:rsidRPr="009E7ECE" w:rsidRDefault="002211D4">
      <w:pPr>
        <w:pStyle w:val="Corpodetexto"/>
        <w:rPr>
          <w:sz w:val="22"/>
          <w:szCs w:val="22"/>
        </w:rPr>
      </w:pPr>
    </w:p>
    <w:p w14:paraId="14F831BD" w14:textId="77777777" w:rsidR="009216D1" w:rsidRDefault="009216D1" w:rsidP="009216D1">
      <w:pPr>
        <w:pStyle w:val="Corpodetexto"/>
        <w:spacing w:before="132"/>
        <w:jc w:val="center"/>
        <w:rPr>
          <w:sz w:val="22"/>
          <w:szCs w:val="22"/>
        </w:rPr>
      </w:pPr>
    </w:p>
    <w:p w14:paraId="2436D862" w14:textId="77777777" w:rsidR="009216D1" w:rsidRDefault="009216D1" w:rsidP="009216D1">
      <w:pPr>
        <w:pStyle w:val="Corpodetexto"/>
        <w:spacing w:before="132"/>
        <w:jc w:val="center"/>
        <w:rPr>
          <w:sz w:val="22"/>
          <w:szCs w:val="22"/>
        </w:rPr>
      </w:pPr>
    </w:p>
    <w:p w14:paraId="004B0BEA" w14:textId="0BA9F0E5" w:rsidR="002211D4" w:rsidRPr="009E7ECE" w:rsidRDefault="009216D1" w:rsidP="009216D1">
      <w:pPr>
        <w:pStyle w:val="Corpodetexto"/>
        <w:spacing w:before="132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14:paraId="5BD0D807" w14:textId="77777777" w:rsidR="009216D1" w:rsidRDefault="009216D1">
      <w:pPr>
        <w:ind w:left="1413"/>
        <w:jc w:val="center"/>
        <w:rPr>
          <w:b/>
          <w:spacing w:val="-2"/>
        </w:rPr>
      </w:pPr>
    </w:p>
    <w:p w14:paraId="004B0BEB" w14:textId="7E6AA1DF" w:rsidR="002211D4" w:rsidRPr="009E7ECE" w:rsidRDefault="00166D1B" w:rsidP="009216D1">
      <w:pPr>
        <w:jc w:val="center"/>
        <w:rPr>
          <w:b/>
        </w:rPr>
      </w:pPr>
      <w:r w:rsidRPr="009E7ECE">
        <w:rPr>
          <w:b/>
          <w:spacing w:val="-2"/>
        </w:rPr>
        <w:t>Assinatura</w:t>
      </w:r>
      <w:r w:rsidR="00EB18EB">
        <w:rPr>
          <w:b/>
          <w:spacing w:val="-2"/>
        </w:rPr>
        <w:t xml:space="preserve"> do Funcionário</w:t>
      </w:r>
    </w:p>
    <w:p w14:paraId="004B0BEC" w14:textId="77777777" w:rsidR="002211D4" w:rsidRPr="009E7ECE" w:rsidRDefault="002211D4">
      <w:pPr>
        <w:pStyle w:val="Corpodetexto"/>
        <w:rPr>
          <w:b/>
          <w:sz w:val="22"/>
          <w:szCs w:val="22"/>
        </w:rPr>
      </w:pPr>
    </w:p>
    <w:p w14:paraId="004B0BED" w14:textId="77777777" w:rsidR="002211D4" w:rsidRPr="009E7ECE" w:rsidRDefault="002211D4">
      <w:pPr>
        <w:pStyle w:val="Corpodetexto"/>
        <w:rPr>
          <w:b/>
          <w:sz w:val="22"/>
          <w:szCs w:val="22"/>
        </w:rPr>
      </w:pPr>
    </w:p>
    <w:p w14:paraId="004B0BEE" w14:textId="77777777" w:rsidR="002211D4" w:rsidRPr="009E7ECE" w:rsidRDefault="002211D4">
      <w:pPr>
        <w:pStyle w:val="Corpodetexto"/>
        <w:spacing w:before="237"/>
        <w:rPr>
          <w:b/>
          <w:sz w:val="22"/>
          <w:szCs w:val="22"/>
        </w:rPr>
      </w:pPr>
    </w:p>
    <w:p w14:paraId="004B0BF1" w14:textId="6DE4F15E" w:rsidR="002211D4" w:rsidRPr="009E7ECE" w:rsidRDefault="002211D4">
      <w:pPr>
        <w:spacing w:line="241" w:lineRule="exact"/>
        <w:ind w:left="118"/>
      </w:pPr>
    </w:p>
    <w:sectPr w:rsidR="002211D4" w:rsidRPr="009E7ECE">
      <w:headerReference w:type="default" r:id="rId7"/>
      <w:footerReference w:type="default" r:id="rId8"/>
      <w:pgSz w:w="11910" w:h="16840"/>
      <w:pgMar w:top="2000" w:right="1580" w:bottom="660" w:left="1300" w:header="586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2688E" w14:textId="77777777" w:rsidR="000542D3" w:rsidRDefault="000542D3">
      <w:r>
        <w:separator/>
      </w:r>
    </w:p>
  </w:endnote>
  <w:endnote w:type="continuationSeparator" w:id="0">
    <w:p w14:paraId="0CBCE95B" w14:textId="77777777" w:rsidR="000542D3" w:rsidRDefault="0005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0C53" w14:textId="0D3A0A79" w:rsidR="002211D4" w:rsidRDefault="002211D4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B092" w14:textId="77777777" w:rsidR="000542D3" w:rsidRDefault="000542D3">
      <w:r>
        <w:separator/>
      </w:r>
    </w:p>
  </w:footnote>
  <w:footnote w:type="continuationSeparator" w:id="0">
    <w:p w14:paraId="54C31688" w14:textId="77777777" w:rsidR="000542D3" w:rsidRDefault="0005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0C52" w14:textId="64719E30" w:rsidR="002211D4" w:rsidRDefault="002211D4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05pt;height:17.2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29C3BC0"/>
    <w:multiLevelType w:val="hybridMultilevel"/>
    <w:tmpl w:val="E36A1F9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175C4"/>
    <w:multiLevelType w:val="hybridMultilevel"/>
    <w:tmpl w:val="5FEA2F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F4F6A"/>
    <w:multiLevelType w:val="hybridMultilevel"/>
    <w:tmpl w:val="A784E1C0"/>
    <w:lvl w:ilvl="0" w:tplc="FD66E690">
      <w:start w:val="1"/>
      <w:numFmt w:val="upperRoman"/>
      <w:lvlText w:val="%1"/>
      <w:lvlJc w:val="left"/>
      <w:pPr>
        <w:ind w:left="2669" w:hanging="2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F9C66F2">
      <w:numFmt w:val="bullet"/>
      <w:lvlText w:val="•"/>
      <w:lvlJc w:val="left"/>
      <w:pPr>
        <w:ind w:left="3296" w:hanging="220"/>
      </w:pPr>
      <w:rPr>
        <w:rFonts w:hint="default"/>
        <w:lang w:val="pt-PT" w:eastAsia="en-US" w:bidi="ar-SA"/>
      </w:rPr>
    </w:lvl>
    <w:lvl w:ilvl="2" w:tplc="BA20158C">
      <w:numFmt w:val="bullet"/>
      <w:lvlText w:val="•"/>
      <w:lvlJc w:val="left"/>
      <w:pPr>
        <w:ind w:left="3933" w:hanging="220"/>
      </w:pPr>
      <w:rPr>
        <w:rFonts w:hint="default"/>
        <w:lang w:val="pt-PT" w:eastAsia="en-US" w:bidi="ar-SA"/>
      </w:rPr>
    </w:lvl>
    <w:lvl w:ilvl="3" w:tplc="FAE24C16">
      <w:numFmt w:val="bullet"/>
      <w:lvlText w:val="•"/>
      <w:lvlJc w:val="left"/>
      <w:pPr>
        <w:ind w:left="4569" w:hanging="220"/>
      </w:pPr>
      <w:rPr>
        <w:rFonts w:hint="default"/>
        <w:lang w:val="pt-PT" w:eastAsia="en-US" w:bidi="ar-SA"/>
      </w:rPr>
    </w:lvl>
    <w:lvl w:ilvl="4" w:tplc="527260BC">
      <w:numFmt w:val="bullet"/>
      <w:lvlText w:val="•"/>
      <w:lvlJc w:val="left"/>
      <w:pPr>
        <w:ind w:left="5206" w:hanging="220"/>
      </w:pPr>
      <w:rPr>
        <w:rFonts w:hint="default"/>
        <w:lang w:val="pt-PT" w:eastAsia="en-US" w:bidi="ar-SA"/>
      </w:rPr>
    </w:lvl>
    <w:lvl w:ilvl="5" w:tplc="7DF0D104">
      <w:numFmt w:val="bullet"/>
      <w:lvlText w:val="•"/>
      <w:lvlJc w:val="left"/>
      <w:pPr>
        <w:ind w:left="5843" w:hanging="220"/>
      </w:pPr>
      <w:rPr>
        <w:rFonts w:hint="default"/>
        <w:lang w:val="pt-PT" w:eastAsia="en-US" w:bidi="ar-SA"/>
      </w:rPr>
    </w:lvl>
    <w:lvl w:ilvl="6" w:tplc="07D85822">
      <w:numFmt w:val="bullet"/>
      <w:lvlText w:val="•"/>
      <w:lvlJc w:val="left"/>
      <w:pPr>
        <w:ind w:left="6479" w:hanging="220"/>
      </w:pPr>
      <w:rPr>
        <w:rFonts w:hint="default"/>
        <w:lang w:val="pt-PT" w:eastAsia="en-US" w:bidi="ar-SA"/>
      </w:rPr>
    </w:lvl>
    <w:lvl w:ilvl="7" w:tplc="A07AFED0">
      <w:numFmt w:val="bullet"/>
      <w:lvlText w:val="•"/>
      <w:lvlJc w:val="left"/>
      <w:pPr>
        <w:ind w:left="7116" w:hanging="220"/>
      </w:pPr>
      <w:rPr>
        <w:rFonts w:hint="default"/>
        <w:lang w:val="pt-PT" w:eastAsia="en-US" w:bidi="ar-SA"/>
      </w:rPr>
    </w:lvl>
    <w:lvl w:ilvl="8" w:tplc="31C8392C">
      <w:numFmt w:val="bullet"/>
      <w:lvlText w:val="•"/>
      <w:lvlJc w:val="left"/>
      <w:pPr>
        <w:ind w:left="7753" w:hanging="220"/>
      </w:pPr>
      <w:rPr>
        <w:rFonts w:hint="default"/>
        <w:lang w:val="pt-PT" w:eastAsia="en-US" w:bidi="ar-SA"/>
      </w:rPr>
    </w:lvl>
  </w:abstractNum>
  <w:abstractNum w:abstractNumId="3" w15:restartNumberingAfterBreak="0">
    <w:nsid w:val="2C4D3FA1"/>
    <w:multiLevelType w:val="hybridMultilevel"/>
    <w:tmpl w:val="78500352"/>
    <w:lvl w:ilvl="0" w:tplc="C526EB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828C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208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EEE8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CCC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9C7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6E95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B6EB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8C38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3CF3C30"/>
    <w:multiLevelType w:val="hybridMultilevel"/>
    <w:tmpl w:val="8F82F310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733114"/>
    <w:multiLevelType w:val="hybridMultilevel"/>
    <w:tmpl w:val="320A15D4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EF3200"/>
    <w:multiLevelType w:val="hybridMultilevel"/>
    <w:tmpl w:val="B6C65A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E1A10"/>
    <w:multiLevelType w:val="hybridMultilevel"/>
    <w:tmpl w:val="3CE4523C"/>
    <w:lvl w:ilvl="0" w:tplc="5B68F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8ACA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AE6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D0D7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6C5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EC8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01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74DA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1C21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29902E9"/>
    <w:multiLevelType w:val="hybridMultilevel"/>
    <w:tmpl w:val="B5B4555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D17BC"/>
    <w:multiLevelType w:val="hybridMultilevel"/>
    <w:tmpl w:val="72EC49B8"/>
    <w:lvl w:ilvl="0" w:tplc="9FC26618">
      <w:start w:val="1"/>
      <w:numFmt w:val="decimal"/>
      <w:lvlText w:val="%1."/>
      <w:lvlJc w:val="left"/>
      <w:pPr>
        <w:ind w:left="401" w:hanging="70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936DE16">
      <w:numFmt w:val="bullet"/>
      <w:lvlText w:val="•"/>
      <w:lvlJc w:val="left"/>
      <w:pPr>
        <w:ind w:left="1262" w:hanging="708"/>
      </w:pPr>
      <w:rPr>
        <w:rFonts w:hint="default"/>
        <w:lang w:val="pt-PT" w:eastAsia="en-US" w:bidi="ar-SA"/>
      </w:rPr>
    </w:lvl>
    <w:lvl w:ilvl="2" w:tplc="8326E95A">
      <w:numFmt w:val="bullet"/>
      <w:lvlText w:val="•"/>
      <w:lvlJc w:val="left"/>
      <w:pPr>
        <w:ind w:left="2125" w:hanging="708"/>
      </w:pPr>
      <w:rPr>
        <w:rFonts w:hint="default"/>
        <w:lang w:val="pt-PT" w:eastAsia="en-US" w:bidi="ar-SA"/>
      </w:rPr>
    </w:lvl>
    <w:lvl w:ilvl="3" w:tplc="E7206F52">
      <w:numFmt w:val="bullet"/>
      <w:lvlText w:val="•"/>
      <w:lvlJc w:val="left"/>
      <w:pPr>
        <w:ind w:left="2987" w:hanging="708"/>
      </w:pPr>
      <w:rPr>
        <w:rFonts w:hint="default"/>
        <w:lang w:val="pt-PT" w:eastAsia="en-US" w:bidi="ar-SA"/>
      </w:rPr>
    </w:lvl>
    <w:lvl w:ilvl="4" w:tplc="2E3AB5C6">
      <w:numFmt w:val="bullet"/>
      <w:lvlText w:val="•"/>
      <w:lvlJc w:val="left"/>
      <w:pPr>
        <w:ind w:left="3850" w:hanging="708"/>
      </w:pPr>
      <w:rPr>
        <w:rFonts w:hint="default"/>
        <w:lang w:val="pt-PT" w:eastAsia="en-US" w:bidi="ar-SA"/>
      </w:rPr>
    </w:lvl>
    <w:lvl w:ilvl="5" w:tplc="1220B82C">
      <w:numFmt w:val="bullet"/>
      <w:lvlText w:val="•"/>
      <w:lvlJc w:val="left"/>
      <w:pPr>
        <w:ind w:left="4713" w:hanging="708"/>
      </w:pPr>
      <w:rPr>
        <w:rFonts w:hint="default"/>
        <w:lang w:val="pt-PT" w:eastAsia="en-US" w:bidi="ar-SA"/>
      </w:rPr>
    </w:lvl>
    <w:lvl w:ilvl="6" w:tplc="293C5A20">
      <w:numFmt w:val="bullet"/>
      <w:lvlText w:val="•"/>
      <w:lvlJc w:val="left"/>
      <w:pPr>
        <w:ind w:left="5575" w:hanging="708"/>
      </w:pPr>
      <w:rPr>
        <w:rFonts w:hint="default"/>
        <w:lang w:val="pt-PT" w:eastAsia="en-US" w:bidi="ar-SA"/>
      </w:rPr>
    </w:lvl>
    <w:lvl w:ilvl="7" w:tplc="CF802002">
      <w:numFmt w:val="bullet"/>
      <w:lvlText w:val="•"/>
      <w:lvlJc w:val="left"/>
      <w:pPr>
        <w:ind w:left="6438" w:hanging="708"/>
      </w:pPr>
      <w:rPr>
        <w:rFonts w:hint="default"/>
        <w:lang w:val="pt-PT" w:eastAsia="en-US" w:bidi="ar-SA"/>
      </w:rPr>
    </w:lvl>
    <w:lvl w:ilvl="8" w:tplc="66682D74">
      <w:numFmt w:val="bullet"/>
      <w:lvlText w:val="•"/>
      <w:lvlJc w:val="left"/>
      <w:pPr>
        <w:ind w:left="7301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5E4B2662"/>
    <w:multiLevelType w:val="hybridMultilevel"/>
    <w:tmpl w:val="7CF41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02085"/>
    <w:multiLevelType w:val="hybridMultilevel"/>
    <w:tmpl w:val="7708E91C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A67F49"/>
    <w:multiLevelType w:val="hybridMultilevel"/>
    <w:tmpl w:val="B7DAB850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3509104">
    <w:abstractNumId w:val="9"/>
  </w:num>
  <w:num w:numId="2" w16cid:durableId="1964652172">
    <w:abstractNumId w:val="2"/>
  </w:num>
  <w:num w:numId="3" w16cid:durableId="266471331">
    <w:abstractNumId w:val="3"/>
  </w:num>
  <w:num w:numId="4" w16cid:durableId="288249677">
    <w:abstractNumId w:val="6"/>
  </w:num>
  <w:num w:numId="5" w16cid:durableId="2047683102">
    <w:abstractNumId w:val="1"/>
  </w:num>
  <w:num w:numId="6" w16cid:durableId="530193972">
    <w:abstractNumId w:val="10"/>
  </w:num>
  <w:num w:numId="7" w16cid:durableId="1812087864">
    <w:abstractNumId w:val="7"/>
  </w:num>
  <w:num w:numId="8" w16cid:durableId="45764517">
    <w:abstractNumId w:val="8"/>
  </w:num>
  <w:num w:numId="9" w16cid:durableId="607662502">
    <w:abstractNumId w:val="0"/>
  </w:num>
  <w:num w:numId="10" w16cid:durableId="202065372">
    <w:abstractNumId w:val="5"/>
  </w:num>
  <w:num w:numId="11" w16cid:durableId="1833258203">
    <w:abstractNumId w:val="11"/>
  </w:num>
  <w:num w:numId="12" w16cid:durableId="453525818">
    <w:abstractNumId w:val="4"/>
  </w:num>
  <w:num w:numId="13" w16cid:durableId="5298045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1D4"/>
    <w:rsid w:val="00046D18"/>
    <w:rsid w:val="000542D3"/>
    <w:rsid w:val="00092EC6"/>
    <w:rsid w:val="000B14F4"/>
    <w:rsid w:val="00115B26"/>
    <w:rsid w:val="00166D1B"/>
    <w:rsid w:val="001B25D9"/>
    <w:rsid w:val="001C253F"/>
    <w:rsid w:val="001D7B75"/>
    <w:rsid w:val="001E4952"/>
    <w:rsid w:val="001F62AA"/>
    <w:rsid w:val="00201FFC"/>
    <w:rsid w:val="002211D4"/>
    <w:rsid w:val="00297D9D"/>
    <w:rsid w:val="002B3C0E"/>
    <w:rsid w:val="002B4B0B"/>
    <w:rsid w:val="002E4CCC"/>
    <w:rsid w:val="00353614"/>
    <w:rsid w:val="00410E72"/>
    <w:rsid w:val="00460848"/>
    <w:rsid w:val="004847F4"/>
    <w:rsid w:val="004C7ACC"/>
    <w:rsid w:val="004F0534"/>
    <w:rsid w:val="004F531E"/>
    <w:rsid w:val="0053765A"/>
    <w:rsid w:val="005A1139"/>
    <w:rsid w:val="005B0B21"/>
    <w:rsid w:val="005F3D93"/>
    <w:rsid w:val="00632D5E"/>
    <w:rsid w:val="00651416"/>
    <w:rsid w:val="00667080"/>
    <w:rsid w:val="00671EF1"/>
    <w:rsid w:val="006B63E4"/>
    <w:rsid w:val="00703780"/>
    <w:rsid w:val="007251C0"/>
    <w:rsid w:val="0073377D"/>
    <w:rsid w:val="00744EDD"/>
    <w:rsid w:val="00755930"/>
    <w:rsid w:val="00796773"/>
    <w:rsid w:val="007B24EF"/>
    <w:rsid w:val="00837727"/>
    <w:rsid w:val="0085602F"/>
    <w:rsid w:val="00877B8E"/>
    <w:rsid w:val="008969F4"/>
    <w:rsid w:val="008A28BC"/>
    <w:rsid w:val="008F4265"/>
    <w:rsid w:val="00900893"/>
    <w:rsid w:val="009216D1"/>
    <w:rsid w:val="00924BC9"/>
    <w:rsid w:val="009371E0"/>
    <w:rsid w:val="00977622"/>
    <w:rsid w:val="009927DB"/>
    <w:rsid w:val="009C019B"/>
    <w:rsid w:val="009C3122"/>
    <w:rsid w:val="009D2655"/>
    <w:rsid w:val="009D7933"/>
    <w:rsid w:val="009E7ECE"/>
    <w:rsid w:val="00A138E6"/>
    <w:rsid w:val="00A21862"/>
    <w:rsid w:val="00A43A00"/>
    <w:rsid w:val="00A54519"/>
    <w:rsid w:val="00AA53E6"/>
    <w:rsid w:val="00AC7377"/>
    <w:rsid w:val="00AD53AB"/>
    <w:rsid w:val="00AF0325"/>
    <w:rsid w:val="00B1270B"/>
    <w:rsid w:val="00B22620"/>
    <w:rsid w:val="00B973CC"/>
    <w:rsid w:val="00BA4C88"/>
    <w:rsid w:val="00BB5BE5"/>
    <w:rsid w:val="00BF2EF1"/>
    <w:rsid w:val="00BF6533"/>
    <w:rsid w:val="00C518C7"/>
    <w:rsid w:val="00C5217A"/>
    <w:rsid w:val="00C53645"/>
    <w:rsid w:val="00C54660"/>
    <w:rsid w:val="00CF3A2A"/>
    <w:rsid w:val="00D45DD9"/>
    <w:rsid w:val="00DB727F"/>
    <w:rsid w:val="00E04DCB"/>
    <w:rsid w:val="00E709E9"/>
    <w:rsid w:val="00E71BB9"/>
    <w:rsid w:val="00EB18EB"/>
    <w:rsid w:val="00ED072F"/>
    <w:rsid w:val="00ED546E"/>
    <w:rsid w:val="00EE02D5"/>
    <w:rsid w:val="00F34131"/>
    <w:rsid w:val="00F5385E"/>
    <w:rsid w:val="00FB6B2F"/>
    <w:rsid w:val="00FF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B0B56"/>
  <w15:docId w15:val="{5631011E-CB0B-42B6-93E5-37E8307A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pt-PT"/>
    </w:rPr>
  </w:style>
  <w:style w:type="paragraph" w:styleId="Ttulo1">
    <w:name w:val="heading 1"/>
    <w:basedOn w:val="Normal"/>
    <w:uiPriority w:val="9"/>
    <w:qFormat/>
    <w:pPr>
      <w:spacing w:before="20"/>
      <w:ind w:left="323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ind w:left="401"/>
      <w:outlineLvl w:val="1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spacing w:before="159"/>
      <w:ind w:left="401" w:right="11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F09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09DF"/>
    <w:rPr>
      <w:rFonts w:ascii="Tahoma" w:eastAsia="Tahoma" w:hAnsi="Tahoma" w:cs="Tahoma"/>
      <w:lang w:val="pt-PT"/>
    </w:rPr>
  </w:style>
  <w:style w:type="paragraph" w:styleId="Rodap">
    <w:name w:val="footer"/>
    <w:basedOn w:val="Normal"/>
    <w:link w:val="RodapChar"/>
    <w:uiPriority w:val="99"/>
    <w:unhideWhenUsed/>
    <w:rsid w:val="00FF09D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09DF"/>
    <w:rPr>
      <w:rFonts w:ascii="Tahoma" w:eastAsia="Tahoma" w:hAnsi="Tahoma" w:cs="Tahoma"/>
      <w:lang w:val="pt-PT"/>
    </w:rPr>
  </w:style>
  <w:style w:type="table" w:styleId="Tabelacomgrade">
    <w:name w:val="Table Grid"/>
    <w:basedOn w:val="Tabelanormal"/>
    <w:uiPriority w:val="39"/>
    <w:rsid w:val="00092EC6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938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946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7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653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776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8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271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310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5158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81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9358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43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8886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177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2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7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33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2831</Words>
  <Characters>16199</Characters>
  <Application>Microsoft Office Word</Application>
  <DocSecurity>0</DocSecurity>
  <Lines>359</Lines>
  <Paragraphs>158</Paragraphs>
  <ScaleCrop>false</ScaleCrop>
  <Company/>
  <LinksUpToDate>false</LinksUpToDate>
  <CharactersWithSpaces>18872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- Apoio técnico.pdf</dc:title>
  <dc:creator>Ivaldo Severiano Mendes</dc:creator>
  <cp:lastModifiedBy>Reginaldo Luiz de Santana Junior</cp:lastModifiedBy>
  <cp:revision>78</cp:revision>
  <dcterms:created xsi:type="dcterms:W3CDTF">2024-11-18T12:51:00Z</dcterms:created>
  <dcterms:modified xsi:type="dcterms:W3CDTF">2026-02-25T13:59:00Z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LastSaved">
    <vt:filetime>2024-05-07T00:00:00Z</vt:filetime>
  </property>
  <property fmtid="{D5CDD505-2E9C-101B-9397-08002B2CF9AE}" pid="4" name="Producer">
    <vt:lpwstr>Microsoft: Print To PDF</vt:lpwstr>
  </property>
</Properties>
</file>